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580C3166" w14:textId="24EF5DAE" w:rsidR="00745142" w:rsidRDefault="00745142" w:rsidP="00745142">
            <w:pPr>
              <w:jc w:val="center"/>
              <w:rPr>
                <w:b/>
                <w:sz w:val="28"/>
              </w:rPr>
            </w:pPr>
            <w:r w:rsidRPr="00745142">
              <w:rPr>
                <w:b/>
                <w:sz w:val="28"/>
              </w:rPr>
              <w:t>CAJAS DE COMPENSACIÓN DE ASIGNACIÓN FAMILIAR</w:t>
            </w:r>
          </w:p>
          <w:p w14:paraId="5BF0A04F" w14:textId="77777777" w:rsidR="00DD6CE3" w:rsidRPr="00DD6CE3" w:rsidRDefault="00DD6CE3" w:rsidP="00DD6CE3">
            <w:pPr>
              <w:jc w:val="center"/>
              <w:rPr>
                <w:b/>
                <w:sz w:val="28"/>
              </w:rPr>
            </w:pPr>
            <w:r w:rsidRPr="00DD6CE3">
              <w:rPr>
                <w:b/>
                <w:sz w:val="28"/>
              </w:rPr>
              <w:t>GOBIERNO CORPORATIVO</w:t>
            </w:r>
          </w:p>
          <w:p w14:paraId="0DE9AB90" w14:textId="3942D1D0" w:rsidR="00DD6CE3" w:rsidRDefault="00DD6CE3" w:rsidP="00DD6CE3">
            <w:pPr>
              <w:jc w:val="center"/>
              <w:rPr>
                <w:b/>
                <w:sz w:val="28"/>
              </w:rPr>
            </w:pPr>
            <w:r w:rsidRPr="00DD6CE3">
              <w:rPr>
                <w:b/>
                <w:sz w:val="28"/>
              </w:rPr>
              <w:t>REFUNDE Y COMPLEMENTA INSTRUCCIONES Y DEROGA CIRCULARES QUE INDICA</w:t>
            </w:r>
          </w:p>
          <w:p w14:paraId="63170D43" w14:textId="21060D64" w:rsidR="001F258A" w:rsidRDefault="001F258A" w:rsidP="00745142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AU08-2021-</w:t>
            </w:r>
            <w:r w:rsidR="00ED7C81">
              <w:rPr>
                <w:b/>
                <w:sz w:val="28"/>
              </w:rPr>
              <w:t>01763</w:t>
            </w:r>
          </w:p>
          <w:p w14:paraId="3ADC21EF" w14:textId="07E55481" w:rsidR="00745142" w:rsidRDefault="00745142" w:rsidP="00DD6CE3">
            <w:pPr>
              <w:jc w:val="center"/>
              <w:rPr>
                <w:b/>
                <w:sz w:val="28"/>
              </w:rPr>
            </w:pP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7DAF" w14:textId="77777777" w:rsidR="0066794C" w:rsidRDefault="0066794C" w:rsidP="001146E3">
      <w:pPr>
        <w:spacing w:after="0" w:line="240" w:lineRule="auto"/>
      </w:pPr>
      <w:r>
        <w:separator/>
      </w:r>
    </w:p>
  </w:endnote>
  <w:endnote w:type="continuationSeparator" w:id="0">
    <w:p w14:paraId="10810BD2" w14:textId="77777777" w:rsidR="0066794C" w:rsidRDefault="0066794C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BCE0" w14:textId="77777777" w:rsidR="0066794C" w:rsidRDefault="0066794C" w:rsidP="001146E3">
      <w:pPr>
        <w:spacing w:after="0" w:line="240" w:lineRule="auto"/>
      </w:pPr>
      <w:r>
        <w:separator/>
      </w:r>
    </w:p>
  </w:footnote>
  <w:footnote w:type="continuationSeparator" w:id="0">
    <w:p w14:paraId="474890DC" w14:textId="77777777" w:rsidR="0066794C" w:rsidRDefault="0066794C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325C09"/>
    <w:rsid w:val="003459B9"/>
    <w:rsid w:val="00485C7D"/>
    <w:rsid w:val="004A3CB8"/>
    <w:rsid w:val="005229C8"/>
    <w:rsid w:val="00581B05"/>
    <w:rsid w:val="0066794C"/>
    <w:rsid w:val="006C2525"/>
    <w:rsid w:val="00720C95"/>
    <w:rsid w:val="007248C7"/>
    <w:rsid w:val="00745142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930B8"/>
    <w:rsid w:val="00A93A71"/>
    <w:rsid w:val="00AC6174"/>
    <w:rsid w:val="00AE66AB"/>
    <w:rsid w:val="00BF78C0"/>
    <w:rsid w:val="00C305D4"/>
    <w:rsid w:val="00C43F86"/>
    <w:rsid w:val="00D04086"/>
    <w:rsid w:val="00DB643B"/>
    <w:rsid w:val="00DD6CE3"/>
    <w:rsid w:val="00E34A53"/>
    <w:rsid w:val="00E740B1"/>
    <w:rsid w:val="00EC5A4D"/>
    <w:rsid w:val="00ED7C8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Emilia Montalva García</cp:lastModifiedBy>
  <cp:revision>2</cp:revision>
  <dcterms:created xsi:type="dcterms:W3CDTF">2021-10-14T15:38:00Z</dcterms:created>
  <dcterms:modified xsi:type="dcterms:W3CDTF">2021-10-14T15:38:00Z</dcterms:modified>
</cp:coreProperties>
</file>