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3170D43" w14:textId="068DC7C3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</w:t>
            </w:r>
            <w:r w:rsidR="00353768">
              <w:rPr>
                <w:b/>
                <w:sz w:val="28"/>
              </w:rPr>
              <w:t>2-</w:t>
            </w:r>
            <w:r w:rsidR="00565246">
              <w:rPr>
                <w:b/>
                <w:sz w:val="28"/>
              </w:rPr>
              <w:t>00359</w:t>
            </w:r>
          </w:p>
          <w:p w14:paraId="461E4617" w14:textId="1A3505DB" w:rsidR="00745142" w:rsidRDefault="00D8465C" w:rsidP="004479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IMPARTE INSTRUCCIONES </w:t>
            </w:r>
            <w:r w:rsidR="00565246">
              <w:rPr>
                <w:b/>
                <w:sz w:val="28"/>
              </w:rPr>
              <w:t>AL INSTITUTO DE SEGURIDAD LABORAL</w:t>
            </w:r>
            <w:r w:rsidR="005A3D02">
              <w:rPr>
                <w:b/>
                <w:sz w:val="28"/>
              </w:rPr>
              <w:t xml:space="preserve"> PARA PRESENTAR LOS ESTADOS FINANCIEROS DEL FONDO SANNA</w:t>
            </w:r>
          </w:p>
          <w:p w14:paraId="3ADC21EF" w14:textId="5B86314D" w:rsidR="005410BA" w:rsidRDefault="005410BA" w:rsidP="004479E7">
            <w:pPr>
              <w:jc w:val="center"/>
              <w:rPr>
                <w:b/>
                <w:sz w:val="28"/>
              </w:rPr>
            </w:pP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5A3D02">
        <w:trPr>
          <w:trHeight w:val="212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9753" w14:textId="77777777" w:rsidR="007F79C0" w:rsidRDefault="007F79C0" w:rsidP="001146E3">
      <w:pPr>
        <w:spacing w:after="0" w:line="240" w:lineRule="auto"/>
      </w:pPr>
      <w:r>
        <w:separator/>
      </w:r>
    </w:p>
  </w:endnote>
  <w:endnote w:type="continuationSeparator" w:id="0">
    <w:p w14:paraId="205E0892" w14:textId="77777777" w:rsidR="007F79C0" w:rsidRDefault="007F79C0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4AA1" w14:textId="77777777" w:rsidR="007F79C0" w:rsidRDefault="007F79C0" w:rsidP="001146E3">
      <w:pPr>
        <w:spacing w:after="0" w:line="240" w:lineRule="auto"/>
      </w:pPr>
      <w:r>
        <w:separator/>
      </w:r>
    </w:p>
  </w:footnote>
  <w:footnote w:type="continuationSeparator" w:id="0">
    <w:p w14:paraId="379A0870" w14:textId="77777777" w:rsidR="007F79C0" w:rsidRDefault="007F79C0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325C09"/>
    <w:rsid w:val="003459B9"/>
    <w:rsid w:val="00353768"/>
    <w:rsid w:val="004479E7"/>
    <w:rsid w:val="00485C7D"/>
    <w:rsid w:val="004A3CB8"/>
    <w:rsid w:val="005229C8"/>
    <w:rsid w:val="005410BA"/>
    <w:rsid w:val="00565246"/>
    <w:rsid w:val="00581B05"/>
    <w:rsid w:val="005A3D02"/>
    <w:rsid w:val="006C2525"/>
    <w:rsid w:val="00720C95"/>
    <w:rsid w:val="00745142"/>
    <w:rsid w:val="007F79C0"/>
    <w:rsid w:val="008061BA"/>
    <w:rsid w:val="00813047"/>
    <w:rsid w:val="008264E5"/>
    <w:rsid w:val="00836804"/>
    <w:rsid w:val="00865B79"/>
    <w:rsid w:val="008A22C8"/>
    <w:rsid w:val="008C6403"/>
    <w:rsid w:val="0092153C"/>
    <w:rsid w:val="00994640"/>
    <w:rsid w:val="00995795"/>
    <w:rsid w:val="009F25FB"/>
    <w:rsid w:val="00A930B8"/>
    <w:rsid w:val="00A93A71"/>
    <w:rsid w:val="00AB5051"/>
    <w:rsid w:val="00AC6174"/>
    <w:rsid w:val="00AE66AB"/>
    <w:rsid w:val="00BF78C0"/>
    <w:rsid w:val="00C305D4"/>
    <w:rsid w:val="00C43F86"/>
    <w:rsid w:val="00D04086"/>
    <w:rsid w:val="00D8465C"/>
    <w:rsid w:val="00DB643B"/>
    <w:rsid w:val="00E34A53"/>
    <w:rsid w:val="00E740B1"/>
    <w:rsid w:val="00F40FD3"/>
    <w:rsid w:val="00F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Montalva</cp:lastModifiedBy>
  <cp:revision>2</cp:revision>
  <dcterms:created xsi:type="dcterms:W3CDTF">2022-03-02T12:13:00Z</dcterms:created>
  <dcterms:modified xsi:type="dcterms:W3CDTF">2022-03-02T12:13:00Z</dcterms:modified>
</cp:coreProperties>
</file>