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3BC56AA4" w14:textId="77777777" w:rsidR="003B005B" w:rsidRDefault="003B005B" w:rsidP="003B005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PROYECTO DE CIRCULAR</w:t>
            </w:r>
          </w:p>
          <w:p w14:paraId="6096D90A" w14:textId="77777777" w:rsidR="00B260BC" w:rsidRDefault="00B260BC" w:rsidP="003B005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B260BC">
              <w:rPr>
                <w:b/>
                <w:bCs/>
                <w:sz w:val="28"/>
                <w:szCs w:val="28"/>
              </w:rPr>
              <w:t>RÉGIMEN DE PRESTACIONES FAMILIARES. IMPARTE INSTRUCCIONES AL INSTITUTO DE PREVISIÓN SOCIAL (IPS) PARA EL ENVÍO MENSUAL DE INFORMACIÓN DE PENSIONES PAGADAS POR ESE ORGANISMO</w:t>
            </w:r>
          </w:p>
          <w:p w14:paraId="69BF4747" w14:textId="3F7E051C" w:rsidR="003B005B" w:rsidRPr="001854AB" w:rsidRDefault="00B260BC" w:rsidP="003B005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B260BC">
              <w:rPr>
                <w:b/>
                <w:bCs/>
                <w:sz w:val="28"/>
                <w:szCs w:val="28"/>
              </w:rPr>
              <w:t>O-191746-2024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1854AB"/>
    <w:rsid w:val="001923B1"/>
    <w:rsid w:val="003208AE"/>
    <w:rsid w:val="00340D97"/>
    <w:rsid w:val="003B005B"/>
    <w:rsid w:val="005D7CD4"/>
    <w:rsid w:val="00693F1B"/>
    <w:rsid w:val="006C5696"/>
    <w:rsid w:val="0076578F"/>
    <w:rsid w:val="00784807"/>
    <w:rsid w:val="00857189"/>
    <w:rsid w:val="008B6F8E"/>
    <w:rsid w:val="0090276D"/>
    <w:rsid w:val="00A71449"/>
    <w:rsid w:val="00A90367"/>
    <w:rsid w:val="00AE7343"/>
    <w:rsid w:val="00B04579"/>
    <w:rsid w:val="00B260BC"/>
    <w:rsid w:val="00C332F9"/>
    <w:rsid w:val="00CC1289"/>
    <w:rsid w:val="00D46185"/>
    <w:rsid w:val="00D960DC"/>
    <w:rsid w:val="00F1370B"/>
    <w:rsid w:val="00F63140"/>
    <w:rsid w:val="00F65CE0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JCID</cp:lastModifiedBy>
  <cp:revision>3</cp:revision>
  <dcterms:created xsi:type="dcterms:W3CDTF">2024-11-05T18:17:00Z</dcterms:created>
  <dcterms:modified xsi:type="dcterms:W3CDTF">2024-11-22T16:41:00Z</dcterms:modified>
</cp:coreProperties>
</file>