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BB723" w14:textId="08A5FB45" w:rsidR="00083612" w:rsidRDefault="00083612" w:rsidP="0008361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15BEE">
        <w:rPr>
          <w:rFonts w:asciiTheme="minorHAnsi" w:hAnsiTheme="minorHAnsi" w:cstheme="minorHAnsi"/>
          <w:b/>
          <w:bCs/>
        </w:rPr>
        <w:t xml:space="preserve">PROYECTO DE CIRCULAR </w:t>
      </w:r>
      <w:r w:rsidR="00C4347D">
        <w:rPr>
          <w:rFonts w:asciiTheme="minorHAnsi" w:hAnsiTheme="minorHAnsi" w:cstheme="minorHAnsi"/>
          <w:b/>
          <w:bCs/>
        </w:rPr>
        <w:t xml:space="preserve">SOBRE REVISIÓN Y </w:t>
      </w:r>
      <w:r w:rsidRPr="00C15BEE">
        <w:rPr>
          <w:rFonts w:asciiTheme="minorHAnsi" w:hAnsiTheme="minorHAnsi" w:cstheme="minorHAnsi"/>
          <w:b/>
          <w:bCs/>
        </w:rPr>
        <w:t>ACTUALIZA</w:t>
      </w:r>
      <w:r w:rsidR="00C4347D">
        <w:rPr>
          <w:rFonts w:asciiTheme="minorHAnsi" w:hAnsiTheme="minorHAnsi" w:cstheme="minorHAnsi"/>
          <w:b/>
          <w:bCs/>
        </w:rPr>
        <w:t xml:space="preserve">CIÓN </w:t>
      </w:r>
      <w:r>
        <w:rPr>
          <w:rFonts w:asciiTheme="minorHAnsi" w:hAnsiTheme="minorHAnsi" w:cstheme="minorHAnsi"/>
          <w:b/>
          <w:bCs/>
        </w:rPr>
        <w:t xml:space="preserve">DE FORMA DE </w:t>
      </w:r>
      <w:r w:rsidRPr="00C15BEE">
        <w:rPr>
          <w:rFonts w:asciiTheme="minorHAnsi" w:hAnsiTheme="minorHAnsi" w:cstheme="minorHAnsi"/>
          <w:b/>
          <w:bCs/>
        </w:rPr>
        <w:t xml:space="preserve">LOS LIBROS </w:t>
      </w:r>
      <w:r>
        <w:rPr>
          <w:rFonts w:asciiTheme="minorHAnsi" w:hAnsiTheme="minorHAnsi" w:cstheme="minorHAnsi"/>
          <w:b/>
          <w:bCs/>
        </w:rPr>
        <w:t xml:space="preserve">I, II, III Y IV </w:t>
      </w:r>
      <w:r w:rsidRPr="00C15BEE">
        <w:rPr>
          <w:rFonts w:asciiTheme="minorHAnsi" w:hAnsiTheme="minorHAnsi" w:cstheme="minorHAnsi"/>
          <w:b/>
          <w:bCs/>
        </w:rPr>
        <w:t>DEL COMPENDIO DE NORMAS DEL SEGURO SOCIAL DE ACCIDENTES DEL TRABAJO Y ENFERMEDADES PROFESIONALES DE LA LEY N°16.744</w:t>
      </w:r>
    </w:p>
    <w:p w14:paraId="2A8C0EA2" w14:textId="2A79238F" w:rsidR="00036C73" w:rsidRDefault="00036C73" w:rsidP="00036C73">
      <w:pPr>
        <w:spacing w:before="120" w:after="120"/>
        <w:jc w:val="center"/>
        <w:rPr>
          <w:b/>
          <w:bCs/>
        </w:rPr>
      </w:pPr>
    </w:p>
    <w:p w14:paraId="1E5B77D6" w14:textId="7B0BA3EF" w:rsidR="00036C73" w:rsidRDefault="00036C73" w:rsidP="00217C65">
      <w:pPr>
        <w:spacing w:before="120" w:after="120"/>
        <w:jc w:val="center"/>
        <w:rPr>
          <w:b/>
          <w:bCs/>
        </w:rPr>
      </w:pPr>
    </w:p>
    <w:p w14:paraId="6477084C" w14:textId="7E0AD327" w:rsidR="00083612" w:rsidRDefault="00083612" w:rsidP="00083612">
      <w:pPr>
        <w:spacing w:after="0"/>
        <w:jc w:val="both"/>
        <w:textAlignment w:val="baseline"/>
      </w:pPr>
      <w:r>
        <w:t>Esta Superintendencia de Seguridad Social ha elaborado la pre</w:t>
      </w:r>
      <w:r w:rsidRPr="0030663E">
        <w:rPr>
          <w:rFonts w:ascii="Calibri" w:eastAsia="Times New Roman" w:hAnsi="Calibri" w:cs="Times New Roman"/>
          <w:bCs/>
          <w:color w:val="000000"/>
          <w:lang w:eastAsia="es-CL"/>
        </w:rPr>
        <w:t>sente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 circular</w:t>
      </w:r>
      <w:r>
        <w:rPr>
          <w:rFonts w:eastAsia="Times New Roman" w:cs="Times New Roman"/>
          <w:bCs/>
          <w:lang w:eastAsia="es-CL"/>
        </w:rPr>
        <w:t xml:space="preserve"> que modifica, </w:t>
      </w:r>
      <w:r w:rsidR="009265F6">
        <w:rPr>
          <w:rFonts w:eastAsia="Times New Roman" w:cs="Times New Roman"/>
          <w:bCs/>
          <w:lang w:eastAsia="es-CL"/>
        </w:rPr>
        <w:t xml:space="preserve">revisa, </w:t>
      </w:r>
      <w:r>
        <w:rPr>
          <w:rFonts w:eastAsia="Times New Roman" w:cs="Times New Roman"/>
          <w:bCs/>
          <w:lang w:eastAsia="es-CL"/>
        </w:rPr>
        <w:t xml:space="preserve">ajusta, </w:t>
      </w:r>
      <w:r>
        <w:t xml:space="preserve">corrige, y actualiza materias de forma sobre algunas instrucciones impartidas en los </w:t>
      </w:r>
      <w:r w:rsidRPr="0030663E">
        <w:rPr>
          <w:rFonts w:ascii="Calibri" w:eastAsia="Times New Roman" w:hAnsi="Calibri" w:cs="Times New Roman"/>
          <w:bCs/>
          <w:color w:val="000000"/>
          <w:lang w:eastAsia="es-CL"/>
        </w:rPr>
        <w:t>Libro</w:t>
      </w:r>
      <w:r w:rsidR="008F4715">
        <w:rPr>
          <w:rFonts w:ascii="Calibri" w:eastAsia="Times New Roman" w:hAnsi="Calibri" w:cs="Times New Roman"/>
          <w:bCs/>
          <w:color w:val="000000"/>
          <w:lang w:eastAsia="es-CL"/>
        </w:rPr>
        <w:t xml:space="preserve">s 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I, II, </w:t>
      </w:r>
      <w:r w:rsidR="008F4715">
        <w:rPr>
          <w:rFonts w:ascii="Calibri" w:eastAsia="Times New Roman" w:hAnsi="Calibri" w:cs="Times New Roman"/>
          <w:bCs/>
          <w:color w:val="000000"/>
          <w:lang w:eastAsia="es-CL"/>
        </w:rPr>
        <w:t>III y I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>V</w:t>
      </w:r>
      <w:bookmarkStart w:id="0" w:name="_GoBack"/>
      <w:bookmarkEnd w:id="0"/>
      <w:r w:rsidRPr="0030663E">
        <w:rPr>
          <w:rFonts w:ascii="Calibri" w:eastAsia="Times New Roman" w:hAnsi="Calibri" w:cs="Times New Roman"/>
          <w:bCs/>
          <w:color w:val="000000"/>
          <w:lang w:eastAsia="es-CL"/>
        </w:rPr>
        <w:t xml:space="preserve">, 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todos </w:t>
      </w:r>
      <w:r w:rsidRPr="0030663E">
        <w:rPr>
          <w:rFonts w:ascii="Calibri" w:eastAsia="Times New Roman" w:hAnsi="Calibri" w:cs="Times New Roman"/>
          <w:bCs/>
          <w:color w:val="000000"/>
          <w:lang w:eastAsia="es-CL"/>
        </w:rPr>
        <w:t>del Compendio de Normas del Seguro Social de Accidentes del Trabajo y Enfermedades Profesionales</w:t>
      </w:r>
      <w:r>
        <w:rPr>
          <w:rFonts w:ascii="Calibri" w:eastAsia="Times New Roman" w:hAnsi="Calibri" w:cs="Times New Roman"/>
          <w:bCs/>
          <w:color w:val="000000"/>
          <w:lang w:eastAsia="es-CL"/>
        </w:rPr>
        <w:t xml:space="preserve"> de la Ley N°16.</w:t>
      </w:r>
      <w:r>
        <w:t xml:space="preserve">744. </w:t>
      </w:r>
    </w:p>
    <w:p w14:paraId="4586485D" w14:textId="77777777" w:rsidR="00083612" w:rsidRDefault="00083612" w:rsidP="00083612">
      <w:pPr>
        <w:pStyle w:val="Default"/>
        <w:rPr>
          <w:sz w:val="22"/>
          <w:szCs w:val="22"/>
        </w:rPr>
      </w:pPr>
    </w:p>
    <w:p w14:paraId="4B93022F" w14:textId="77777777" w:rsidR="00083612" w:rsidRDefault="00083612" w:rsidP="000836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Entre los principales ajustes y actualizaciones que se abordan en esta circular, se encuentran los siguientes: </w:t>
      </w:r>
    </w:p>
    <w:p w14:paraId="61C79C37" w14:textId="77777777" w:rsidR="00083612" w:rsidRDefault="00083612" w:rsidP="00083612">
      <w:pPr>
        <w:pStyle w:val="Default"/>
        <w:rPr>
          <w:sz w:val="22"/>
          <w:szCs w:val="22"/>
        </w:rPr>
      </w:pPr>
    </w:p>
    <w:p w14:paraId="41C0CD56" w14:textId="3712DC33" w:rsidR="00083612" w:rsidRPr="00451F23" w:rsidRDefault="009265F6" w:rsidP="00083612">
      <w:pPr>
        <w:pStyle w:val="Default"/>
        <w:numPr>
          <w:ilvl w:val="0"/>
          <w:numId w:val="9"/>
        </w:numPr>
        <w:tabs>
          <w:tab w:val="left" w:pos="7785"/>
        </w:tabs>
        <w:spacing w:after="100" w:afterAutospacing="1"/>
        <w:ind w:left="284" w:hanging="284"/>
        <w:contextualSpacing/>
        <w:jc w:val="both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Eliminación de</w:t>
      </w:r>
      <w:r w:rsidR="00083612" w:rsidRPr="00451F23">
        <w:rPr>
          <w:rFonts w:asciiTheme="minorHAnsi" w:hAnsiTheme="minorHAnsi" w:cstheme="minorHAnsi"/>
          <w:sz w:val="22"/>
          <w:szCs w:val="22"/>
        </w:rPr>
        <w:t xml:space="preserve"> instrucciones que han perdido su vigencia, ya sea porque están referidas a acciones que debieron realizarse en fechas ya pasadas o porque se ha derogado la </w:t>
      </w:r>
      <w:r>
        <w:rPr>
          <w:rFonts w:asciiTheme="minorHAnsi" w:hAnsiTheme="minorHAnsi" w:cstheme="minorHAnsi"/>
          <w:sz w:val="22"/>
          <w:szCs w:val="22"/>
        </w:rPr>
        <w:t>legislación que las sustentaba;</w:t>
      </w:r>
      <w:r w:rsidR="00083612" w:rsidRPr="00451F23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1C92308A" w14:textId="77777777" w:rsidR="00083612" w:rsidRDefault="00083612" w:rsidP="00083612">
      <w:pPr>
        <w:pStyle w:val="Default"/>
        <w:contextualSpacing/>
        <w:jc w:val="both"/>
        <w:rPr>
          <w:sz w:val="22"/>
          <w:szCs w:val="22"/>
        </w:rPr>
      </w:pPr>
    </w:p>
    <w:p w14:paraId="2F5CDEDF" w14:textId="07716C12" w:rsidR="00083612" w:rsidRDefault="009265F6" w:rsidP="00083612">
      <w:pPr>
        <w:pStyle w:val="Default"/>
        <w:numPr>
          <w:ilvl w:val="0"/>
          <w:numId w:val="9"/>
        </w:numPr>
        <w:tabs>
          <w:tab w:val="left" w:pos="7785"/>
        </w:tabs>
        <w:spacing w:after="100" w:afterAutospacing="1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Impacto por la </w:t>
      </w:r>
      <w:r w:rsidR="00083612">
        <w:rPr>
          <w:sz w:val="22"/>
          <w:szCs w:val="22"/>
        </w:rPr>
        <w:t xml:space="preserve">entrada en vigencia del </w:t>
      </w:r>
      <w:r w:rsidR="00083612" w:rsidRPr="001C0784">
        <w:rPr>
          <w:sz w:val="22"/>
          <w:szCs w:val="22"/>
        </w:rPr>
        <w:t>Decreto N°44, de 2023, del Ministerio del Trabajo y Previsión Social</w:t>
      </w:r>
      <w:r w:rsidR="0008361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junto a </w:t>
      </w:r>
      <w:r w:rsidR="00083612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respectiva </w:t>
      </w:r>
      <w:r w:rsidR="00083612">
        <w:rPr>
          <w:sz w:val="22"/>
          <w:szCs w:val="22"/>
        </w:rPr>
        <w:t>derogación del D.S. N°4</w:t>
      </w:r>
      <w:r>
        <w:rPr>
          <w:sz w:val="22"/>
          <w:szCs w:val="22"/>
        </w:rPr>
        <w:t xml:space="preserve">0, de 1969 que ambos </w:t>
      </w:r>
      <w:r w:rsidR="00083612">
        <w:rPr>
          <w:sz w:val="22"/>
          <w:szCs w:val="22"/>
        </w:rPr>
        <w:t>afect</w:t>
      </w:r>
      <w:r>
        <w:rPr>
          <w:sz w:val="22"/>
          <w:szCs w:val="22"/>
        </w:rPr>
        <w:t xml:space="preserve">aron </w:t>
      </w:r>
      <w:r w:rsidR="00083612">
        <w:rPr>
          <w:sz w:val="22"/>
          <w:szCs w:val="22"/>
        </w:rPr>
        <w:t>a instrucciones impartidas en el Compendio, debiendo actualizarse y ajustarse respectivamente.</w:t>
      </w:r>
    </w:p>
    <w:p w14:paraId="18DEE875" w14:textId="77777777" w:rsidR="00083612" w:rsidRDefault="00083612" w:rsidP="00083612">
      <w:pPr>
        <w:pStyle w:val="Default"/>
        <w:tabs>
          <w:tab w:val="left" w:pos="7785"/>
        </w:tabs>
        <w:spacing w:after="100" w:afterAutospacing="1"/>
        <w:ind w:left="284"/>
        <w:contextualSpacing/>
        <w:jc w:val="both"/>
        <w:rPr>
          <w:sz w:val="22"/>
          <w:szCs w:val="22"/>
        </w:rPr>
      </w:pPr>
    </w:p>
    <w:p w14:paraId="3A888302" w14:textId="6F19638E" w:rsidR="00083612" w:rsidRDefault="009265F6" w:rsidP="00083612">
      <w:pPr>
        <w:pStyle w:val="Default"/>
        <w:numPr>
          <w:ilvl w:val="0"/>
          <w:numId w:val="9"/>
        </w:numPr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Modificación en</w:t>
      </w:r>
      <w:r w:rsidR="00083612">
        <w:rPr>
          <w:sz w:val="22"/>
          <w:szCs w:val="22"/>
        </w:rPr>
        <w:t xml:space="preserve"> el número de </w:t>
      </w:r>
      <w:r>
        <w:rPr>
          <w:sz w:val="22"/>
          <w:szCs w:val="22"/>
        </w:rPr>
        <w:t xml:space="preserve">algunos </w:t>
      </w:r>
      <w:r w:rsidR="00083612">
        <w:rPr>
          <w:sz w:val="22"/>
          <w:szCs w:val="22"/>
        </w:rPr>
        <w:t>anexo</w:t>
      </w:r>
      <w:r>
        <w:rPr>
          <w:sz w:val="22"/>
          <w:szCs w:val="22"/>
        </w:rPr>
        <w:t>s, debiendo ajustarse</w:t>
      </w:r>
      <w:r w:rsidR="00083612">
        <w:rPr>
          <w:sz w:val="22"/>
          <w:szCs w:val="22"/>
        </w:rPr>
        <w:t xml:space="preserve"> el correlativo de los Libros III y </w:t>
      </w:r>
      <w:r>
        <w:rPr>
          <w:sz w:val="22"/>
          <w:szCs w:val="22"/>
        </w:rPr>
        <w:t>IV, entre otros.</w:t>
      </w:r>
    </w:p>
    <w:p w14:paraId="2216A78A" w14:textId="77777777" w:rsidR="00083612" w:rsidRDefault="00083612" w:rsidP="00083612">
      <w:pPr>
        <w:pStyle w:val="Default"/>
        <w:spacing w:line="276" w:lineRule="auto"/>
        <w:ind w:left="568"/>
        <w:contextualSpacing/>
        <w:jc w:val="both"/>
        <w:rPr>
          <w:sz w:val="22"/>
          <w:szCs w:val="22"/>
        </w:rPr>
      </w:pPr>
    </w:p>
    <w:p w14:paraId="0A56C139" w14:textId="2BABADB4" w:rsidR="00217C65" w:rsidRPr="00FE63B9" w:rsidRDefault="00217C65" w:rsidP="00676D88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rFonts w:cstheme="minorHAnsi"/>
          <w:shd w:val="clear" w:color="auto" w:fill="FFFFFF"/>
        </w:rPr>
      </w:pPr>
      <w:r w:rsidRPr="00FE63B9">
        <w:rPr>
          <w:rFonts w:cstheme="minorHAnsi"/>
          <w:shd w:val="clear" w:color="auto" w:fill="FFFFFF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FE63B9">
          <w:rPr>
            <w:rFonts w:cstheme="minorHAnsi"/>
            <w:shd w:val="clear" w:color="auto" w:fill="FFFFFF"/>
          </w:rPr>
          <w:t>isesat@suseso.cl</w:t>
        </w:r>
      </w:hyperlink>
      <w:r w:rsidRPr="00FE63B9">
        <w:rPr>
          <w:rFonts w:cstheme="minorHAnsi"/>
          <w:shd w:val="clear" w:color="auto" w:fill="FFFFFF"/>
        </w:rPr>
        <w:t>.</w:t>
      </w:r>
    </w:p>
    <w:p w14:paraId="43C5A614" w14:textId="77777777" w:rsidR="004D3971" w:rsidRPr="00B062DD" w:rsidRDefault="004D3971" w:rsidP="00B062DD">
      <w:pPr>
        <w:spacing w:before="120" w:after="120"/>
        <w:jc w:val="center"/>
        <w:rPr>
          <w:b/>
          <w:bCs/>
        </w:rPr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2F812A6C" w14:textId="05AB20A9" w:rsidR="00C4347D" w:rsidRPr="00C4347D" w:rsidRDefault="00F455ED" w:rsidP="00C4347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4347D">
              <w:rPr>
                <w:b/>
                <w:bCs/>
                <w:sz w:val="28"/>
                <w:szCs w:val="28"/>
              </w:rPr>
              <w:lastRenderedPageBreak/>
              <w:t xml:space="preserve">OBSERVACIONES AL PROYECTO DE </w:t>
            </w:r>
            <w:r w:rsidR="00C4347D" w:rsidRPr="00C4347D">
              <w:rPr>
                <w:b/>
                <w:bCs/>
                <w:sz w:val="28"/>
                <w:szCs w:val="28"/>
              </w:rPr>
              <w:t>CIRCULAR</w:t>
            </w:r>
            <w:r w:rsidR="00C4347D" w:rsidRPr="00C4347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SOBRE REVISIÓN Y ACTUALIZACIÓN DE FORMA DE LOS LIBROS I, II, III Y IV DEL COMPENDIO DE NORMAS DEL SEGURO SOCIAL DE ACCIDENTES DEL TRABAJO Y ENFERMEDADES PROFESIONALES DE LA LEY N°16.744</w:t>
            </w:r>
          </w:p>
          <w:p w14:paraId="7262243B" w14:textId="3899499F" w:rsidR="00083612" w:rsidRPr="001854AB" w:rsidRDefault="00083612" w:rsidP="00C4347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 w:rsidRPr="00BD23B6">
              <w:rPr>
                <w:color w:val="808080" w:themeColor="background1" w:themeShade="80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617D" w14:textId="77777777" w:rsidR="00924B0F" w:rsidRDefault="00924B0F" w:rsidP="00807ED0">
      <w:pPr>
        <w:spacing w:after="0" w:line="240" w:lineRule="auto"/>
      </w:pPr>
      <w:r>
        <w:separator/>
      </w:r>
    </w:p>
  </w:endnote>
  <w:endnote w:type="continuationSeparator" w:id="0">
    <w:p w14:paraId="07FF729C" w14:textId="77777777" w:rsidR="00924B0F" w:rsidRDefault="00924B0F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5596F886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3EA" w:rsidRPr="004163EA">
          <w:rPr>
            <w:noProof/>
            <w:lang w:val="es-ES"/>
          </w:rPr>
          <w:t>3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21F26" w14:textId="77777777" w:rsidR="00924B0F" w:rsidRDefault="00924B0F" w:rsidP="00807ED0">
      <w:pPr>
        <w:spacing w:after="0" w:line="240" w:lineRule="auto"/>
      </w:pPr>
      <w:r>
        <w:separator/>
      </w:r>
    </w:p>
  </w:footnote>
  <w:footnote w:type="continuationSeparator" w:id="0">
    <w:p w14:paraId="45837EA4" w14:textId="77777777" w:rsidR="00924B0F" w:rsidRDefault="00924B0F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3B7"/>
    <w:multiLevelType w:val="hybridMultilevel"/>
    <w:tmpl w:val="1D5A522E"/>
    <w:lvl w:ilvl="0" w:tplc="AC0497A8">
      <w:start w:val="1"/>
      <w:numFmt w:val="lowerLetter"/>
      <w:lvlText w:val="%1)"/>
      <w:lvlJc w:val="left"/>
      <w:pPr>
        <w:ind w:left="1353" w:hanging="360"/>
      </w:pPr>
      <w:rPr>
        <w:rFonts w:hint="default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C"/>
    <w:rsid w:val="00036C73"/>
    <w:rsid w:val="00037E2D"/>
    <w:rsid w:val="00056EB5"/>
    <w:rsid w:val="00071341"/>
    <w:rsid w:val="00081434"/>
    <w:rsid w:val="00083612"/>
    <w:rsid w:val="00084638"/>
    <w:rsid w:val="00085F6E"/>
    <w:rsid w:val="00093EFE"/>
    <w:rsid w:val="00107E1D"/>
    <w:rsid w:val="00113D3F"/>
    <w:rsid w:val="00124062"/>
    <w:rsid w:val="00160560"/>
    <w:rsid w:val="00183CC0"/>
    <w:rsid w:val="001910DD"/>
    <w:rsid w:val="00197805"/>
    <w:rsid w:val="001B3FB5"/>
    <w:rsid w:val="001C7E50"/>
    <w:rsid w:val="001D4084"/>
    <w:rsid w:val="001F03AE"/>
    <w:rsid w:val="0021469E"/>
    <w:rsid w:val="00217C65"/>
    <w:rsid w:val="002439F8"/>
    <w:rsid w:val="00263138"/>
    <w:rsid w:val="00267CC4"/>
    <w:rsid w:val="00273D5B"/>
    <w:rsid w:val="002A0018"/>
    <w:rsid w:val="002A71C9"/>
    <w:rsid w:val="002E1694"/>
    <w:rsid w:val="002F3EE4"/>
    <w:rsid w:val="002F5BEA"/>
    <w:rsid w:val="002F7947"/>
    <w:rsid w:val="003108B2"/>
    <w:rsid w:val="003416E4"/>
    <w:rsid w:val="00344277"/>
    <w:rsid w:val="0034697C"/>
    <w:rsid w:val="003510DD"/>
    <w:rsid w:val="00397EB0"/>
    <w:rsid w:val="003A4E79"/>
    <w:rsid w:val="003C5C11"/>
    <w:rsid w:val="003D236F"/>
    <w:rsid w:val="004163EA"/>
    <w:rsid w:val="00454F70"/>
    <w:rsid w:val="00471902"/>
    <w:rsid w:val="00497614"/>
    <w:rsid w:val="004A175F"/>
    <w:rsid w:val="004B2AE6"/>
    <w:rsid w:val="004B6D96"/>
    <w:rsid w:val="004C514E"/>
    <w:rsid w:val="004C5763"/>
    <w:rsid w:val="004D3971"/>
    <w:rsid w:val="004E5A19"/>
    <w:rsid w:val="004F38DF"/>
    <w:rsid w:val="005133CE"/>
    <w:rsid w:val="00525AE9"/>
    <w:rsid w:val="005262E2"/>
    <w:rsid w:val="00537B0D"/>
    <w:rsid w:val="00600AE9"/>
    <w:rsid w:val="006634D8"/>
    <w:rsid w:val="0066546F"/>
    <w:rsid w:val="00670BFC"/>
    <w:rsid w:val="00676D88"/>
    <w:rsid w:val="006A1900"/>
    <w:rsid w:val="006F330D"/>
    <w:rsid w:val="00726202"/>
    <w:rsid w:val="007352D6"/>
    <w:rsid w:val="0075532F"/>
    <w:rsid w:val="0078545B"/>
    <w:rsid w:val="00785946"/>
    <w:rsid w:val="007B0E0C"/>
    <w:rsid w:val="007B2F73"/>
    <w:rsid w:val="007E7BC1"/>
    <w:rsid w:val="008002E8"/>
    <w:rsid w:val="00807ED0"/>
    <w:rsid w:val="008106D2"/>
    <w:rsid w:val="00825DD2"/>
    <w:rsid w:val="00833435"/>
    <w:rsid w:val="00835CA9"/>
    <w:rsid w:val="00851D3E"/>
    <w:rsid w:val="008710A6"/>
    <w:rsid w:val="00877956"/>
    <w:rsid w:val="008A503B"/>
    <w:rsid w:val="008C4414"/>
    <w:rsid w:val="008C613B"/>
    <w:rsid w:val="008D1065"/>
    <w:rsid w:val="008D3DB3"/>
    <w:rsid w:val="008F10DB"/>
    <w:rsid w:val="008F4715"/>
    <w:rsid w:val="00924B0F"/>
    <w:rsid w:val="0092657C"/>
    <w:rsid w:val="009265F6"/>
    <w:rsid w:val="00974E94"/>
    <w:rsid w:val="00983360"/>
    <w:rsid w:val="00983BA0"/>
    <w:rsid w:val="00990B99"/>
    <w:rsid w:val="00997EA4"/>
    <w:rsid w:val="009D0C00"/>
    <w:rsid w:val="009E3F44"/>
    <w:rsid w:val="009E5760"/>
    <w:rsid w:val="00A071EE"/>
    <w:rsid w:val="00A119D1"/>
    <w:rsid w:val="00A237EC"/>
    <w:rsid w:val="00A33652"/>
    <w:rsid w:val="00A36E4E"/>
    <w:rsid w:val="00A45B9C"/>
    <w:rsid w:val="00A46651"/>
    <w:rsid w:val="00A50EF4"/>
    <w:rsid w:val="00A54962"/>
    <w:rsid w:val="00A62422"/>
    <w:rsid w:val="00A83763"/>
    <w:rsid w:val="00AB39EE"/>
    <w:rsid w:val="00AC2A04"/>
    <w:rsid w:val="00AD3291"/>
    <w:rsid w:val="00AF04D7"/>
    <w:rsid w:val="00AF26BD"/>
    <w:rsid w:val="00AF6EC3"/>
    <w:rsid w:val="00B03110"/>
    <w:rsid w:val="00B062DD"/>
    <w:rsid w:val="00B13C12"/>
    <w:rsid w:val="00B231A0"/>
    <w:rsid w:val="00B317D3"/>
    <w:rsid w:val="00B35DB0"/>
    <w:rsid w:val="00B365C9"/>
    <w:rsid w:val="00B64BF5"/>
    <w:rsid w:val="00B73E83"/>
    <w:rsid w:val="00B7785C"/>
    <w:rsid w:val="00B84A94"/>
    <w:rsid w:val="00B870BD"/>
    <w:rsid w:val="00BC2129"/>
    <w:rsid w:val="00BE300C"/>
    <w:rsid w:val="00C034BF"/>
    <w:rsid w:val="00C238D3"/>
    <w:rsid w:val="00C4347D"/>
    <w:rsid w:val="00C60C7C"/>
    <w:rsid w:val="00D426DE"/>
    <w:rsid w:val="00D5093D"/>
    <w:rsid w:val="00D630B8"/>
    <w:rsid w:val="00D74401"/>
    <w:rsid w:val="00D77DCC"/>
    <w:rsid w:val="00D9613F"/>
    <w:rsid w:val="00DB123A"/>
    <w:rsid w:val="00DB1DEF"/>
    <w:rsid w:val="00DD7884"/>
    <w:rsid w:val="00E04958"/>
    <w:rsid w:val="00E11150"/>
    <w:rsid w:val="00E358D2"/>
    <w:rsid w:val="00E44359"/>
    <w:rsid w:val="00E57B8F"/>
    <w:rsid w:val="00EB5696"/>
    <w:rsid w:val="00F03DBB"/>
    <w:rsid w:val="00F05177"/>
    <w:rsid w:val="00F3484E"/>
    <w:rsid w:val="00F353C0"/>
    <w:rsid w:val="00F4243D"/>
    <w:rsid w:val="00F42C1D"/>
    <w:rsid w:val="00F44745"/>
    <w:rsid w:val="00F455ED"/>
    <w:rsid w:val="00F45621"/>
    <w:rsid w:val="00F63C41"/>
    <w:rsid w:val="00F77C3A"/>
    <w:rsid w:val="00F85D76"/>
    <w:rsid w:val="00FA0665"/>
    <w:rsid w:val="00FA26DE"/>
    <w:rsid w:val="00FA3D51"/>
    <w:rsid w:val="00FA4566"/>
    <w:rsid w:val="00FA4FAB"/>
    <w:rsid w:val="00FC03AA"/>
    <w:rsid w:val="00FE63B9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8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6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Claudia Farias</cp:lastModifiedBy>
  <cp:revision>4</cp:revision>
  <dcterms:created xsi:type="dcterms:W3CDTF">2025-11-11T15:50:00Z</dcterms:created>
  <dcterms:modified xsi:type="dcterms:W3CDTF">2025-11-11T15:50:00Z</dcterms:modified>
</cp:coreProperties>
</file>