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F300A" w14:textId="77777777" w:rsidR="00280627" w:rsidRDefault="00280627" w:rsidP="00F07ABB">
      <w:pPr>
        <w:jc w:val="center"/>
        <w:rPr>
          <w:b/>
        </w:rPr>
      </w:pPr>
    </w:p>
    <w:p w14:paraId="0AFFB200" w14:textId="1494C0C1" w:rsidR="000910E2" w:rsidRDefault="00F07ABB" w:rsidP="00F07ABB">
      <w:pPr>
        <w:jc w:val="center"/>
        <w:rPr>
          <w:b/>
        </w:rPr>
      </w:pPr>
      <w:r w:rsidRPr="00F07ABB">
        <w:rPr>
          <w:b/>
        </w:rPr>
        <w:t>MINUTA</w:t>
      </w:r>
    </w:p>
    <w:p w14:paraId="7A5FA85F" w14:textId="720E300E" w:rsidR="00D3277D" w:rsidRDefault="009845B3" w:rsidP="00271F7E">
      <w:pPr>
        <w:spacing w:line="276" w:lineRule="auto"/>
        <w:jc w:val="center"/>
        <w:rPr>
          <w:rFonts w:ascii="Calibri" w:eastAsia="Calibri" w:hAnsi="Calibri" w:cstheme="minorHAnsi"/>
          <w:b/>
          <w:color w:val="000000"/>
          <w:sz w:val="28"/>
          <w:szCs w:val="28"/>
          <w:lang w:eastAsia="es-CL"/>
        </w:rPr>
      </w:pPr>
      <w:r w:rsidRPr="00F462C2">
        <w:rPr>
          <w:b/>
        </w:rPr>
        <w:t xml:space="preserve">ASISTENCIA TÉCNICA PARA LA </w:t>
      </w:r>
      <w:r w:rsidR="00775A04">
        <w:rPr>
          <w:b/>
        </w:rPr>
        <w:t>PREVENCIÓN D</w:t>
      </w:r>
      <w:r w:rsidR="00E36AA7">
        <w:rPr>
          <w:b/>
        </w:rPr>
        <w:t>E RIESGOS EN BUCEO PROFESIONAL Y</w:t>
      </w:r>
      <w:r w:rsidR="00775A04">
        <w:rPr>
          <w:b/>
        </w:rPr>
        <w:t xml:space="preserve"> GUÍA DE BUCEO SEGURO</w:t>
      </w:r>
    </w:p>
    <w:p w14:paraId="3F755D9A" w14:textId="77777777" w:rsidR="00936C77" w:rsidRDefault="00936C77" w:rsidP="001C7727">
      <w:pPr>
        <w:jc w:val="both"/>
      </w:pPr>
    </w:p>
    <w:p w14:paraId="26A00E81" w14:textId="38A59935" w:rsidR="009B6259" w:rsidRPr="009B6259" w:rsidRDefault="009B6259" w:rsidP="009B6259">
      <w:pPr>
        <w:jc w:val="both"/>
        <w:rPr>
          <w:lang w:val="es"/>
        </w:rPr>
      </w:pPr>
      <w:r w:rsidRPr="009B6259">
        <w:rPr>
          <w:lang w:val="es"/>
        </w:rPr>
        <w:t>Media</w:t>
      </w:r>
      <w:bookmarkStart w:id="0" w:name="_GoBack"/>
      <w:bookmarkEnd w:id="0"/>
      <w:r w:rsidRPr="009B6259">
        <w:rPr>
          <w:lang w:val="es"/>
        </w:rPr>
        <w:t xml:space="preserve">nte este proyecto de circular se modifica el número 10. Asistencia técnica para prevención de riesgos en buzos profesionales, de la Letra D. Asistencia técnica, Título II del Libro IV. Prestaciones preventivas del Compendio de Normas del Seguro Social de la Ley N°16.744, </w:t>
      </w:r>
      <w:r w:rsidRPr="009B6259">
        <w:t xml:space="preserve">con la finalidad de adecuar </w:t>
      </w:r>
      <w:r>
        <w:t>las actividades de</w:t>
      </w:r>
      <w:r w:rsidRPr="009B6259">
        <w:t xml:space="preserve"> asistencia técnica e incorporar las directrices para la elaboración de la Guía de Buceo Seguro por parte de los organismos administradores del Seguro de la Ley N°16.744</w:t>
      </w:r>
      <w:r>
        <w:t>, conforme al mandato establecido en el artículo 145 bis F del Código del Trabajo, incorporado por la Ley N°21.789</w:t>
      </w:r>
      <w:r w:rsidRPr="009B6259">
        <w:t>.</w:t>
      </w:r>
    </w:p>
    <w:p w14:paraId="62FCE691" w14:textId="14609D5E" w:rsidR="009B6259" w:rsidRDefault="009B6259" w:rsidP="00F462C2">
      <w:pPr>
        <w:jc w:val="both"/>
        <w:rPr>
          <w:lang w:val="es"/>
        </w:rPr>
      </w:pPr>
      <w:r>
        <w:rPr>
          <w:lang w:val="es"/>
        </w:rPr>
        <w:t>Entre las principales modificaciones, se encuentran las siguientes:</w:t>
      </w:r>
    </w:p>
    <w:p w14:paraId="4E97D649" w14:textId="39DF6265" w:rsidR="009B6259" w:rsidRPr="009B6259" w:rsidRDefault="009B6259" w:rsidP="009B6259">
      <w:pPr>
        <w:pStyle w:val="Prrafodelista"/>
        <w:numPr>
          <w:ilvl w:val="0"/>
          <w:numId w:val="10"/>
        </w:numPr>
        <w:jc w:val="both"/>
        <w:rPr>
          <w:rFonts w:ascii="Calibri" w:hAnsi="Calibri" w:cs="Calibri"/>
          <w:color w:val="000000"/>
        </w:rPr>
      </w:pPr>
      <w:r>
        <w:rPr>
          <w:lang w:val="es"/>
        </w:rPr>
        <w:t>S</w:t>
      </w:r>
      <w:r w:rsidRPr="009B6259">
        <w:rPr>
          <w:lang w:val="es"/>
        </w:rPr>
        <w:t xml:space="preserve">e precisa la asistencia técnica para la implementación y mantención de un sistema de gestión de seguridad y salud en el trabajo aplicables a las faenas de buceo profesional, en concordancia con lo dispuesto en el D.S. N°44, de 2023, del Ministerio del Trabajo y Previsión Social. </w:t>
      </w:r>
    </w:p>
    <w:p w14:paraId="49CE8F69" w14:textId="77777777" w:rsidR="009B6259" w:rsidRPr="009B6259" w:rsidRDefault="009B6259" w:rsidP="009B6259">
      <w:pPr>
        <w:pStyle w:val="Prrafodelista"/>
        <w:jc w:val="both"/>
        <w:rPr>
          <w:rFonts w:ascii="Calibri" w:hAnsi="Calibri" w:cs="Calibri"/>
          <w:color w:val="000000"/>
        </w:rPr>
      </w:pPr>
    </w:p>
    <w:p w14:paraId="556876E8" w14:textId="6E12030D" w:rsidR="009B6259" w:rsidRPr="00E36AA7" w:rsidRDefault="009B6259" w:rsidP="009B6259">
      <w:pPr>
        <w:pStyle w:val="Prrafodelista"/>
        <w:numPr>
          <w:ilvl w:val="0"/>
          <w:numId w:val="10"/>
        </w:numPr>
        <w:jc w:val="both"/>
        <w:rPr>
          <w:rFonts w:ascii="Calibri" w:hAnsi="Calibri" w:cs="Calibri"/>
          <w:color w:val="000000"/>
        </w:rPr>
      </w:pPr>
      <w:r>
        <w:rPr>
          <w:lang w:val="es"/>
        </w:rPr>
        <w:t>Se señalan los elementos mínimos que debe contener la Guía de Buceo Seguro, la que debe ser puesta a disposición de las entidades empleadoras con faenas de buceo profesional</w:t>
      </w:r>
      <w:r w:rsidR="00E36AA7">
        <w:rPr>
          <w:lang w:val="es"/>
        </w:rPr>
        <w:t>, por parte de los organismos administradores del Seguro de la Ley N°16.744</w:t>
      </w:r>
      <w:r>
        <w:rPr>
          <w:lang w:val="es"/>
        </w:rPr>
        <w:t>.</w:t>
      </w:r>
    </w:p>
    <w:p w14:paraId="22ED048A" w14:textId="77777777" w:rsidR="00E36AA7" w:rsidRPr="00E36AA7" w:rsidRDefault="00E36AA7" w:rsidP="00E36AA7">
      <w:pPr>
        <w:pStyle w:val="Prrafodelista"/>
        <w:rPr>
          <w:rFonts w:ascii="Calibri" w:hAnsi="Calibri" w:cs="Calibri"/>
          <w:color w:val="000000"/>
        </w:rPr>
      </w:pPr>
    </w:p>
    <w:p w14:paraId="2CD282B4" w14:textId="7BE0981C" w:rsidR="00E36AA7" w:rsidRPr="00E36AA7" w:rsidRDefault="00E36AA7" w:rsidP="00E36AA7">
      <w:pPr>
        <w:pStyle w:val="Prrafodelista"/>
        <w:numPr>
          <w:ilvl w:val="0"/>
          <w:numId w:val="10"/>
        </w:numPr>
        <w:jc w:val="both"/>
        <w:rPr>
          <w:rFonts w:ascii="Calibri" w:hAnsi="Calibri" w:cs="Calibri"/>
          <w:color w:val="000000"/>
        </w:rPr>
      </w:pPr>
      <w:r>
        <w:rPr>
          <w:rFonts w:ascii="Calibri" w:hAnsi="Calibri" w:cs="Calibri"/>
          <w:color w:val="000000"/>
        </w:rPr>
        <w:t xml:space="preserve">Se instruye la elaboración de cursos de capacitación dirigidos a la prevención de riesgos laborales, la atención de las emergencias y la aplicación de la </w:t>
      </w:r>
      <w:r w:rsidRPr="00E36AA7">
        <w:rPr>
          <w:rFonts w:ascii="Calibri" w:hAnsi="Calibri" w:cs="Calibri"/>
          <w:color w:val="000000"/>
        </w:rPr>
        <w:t>Guía de Buceo Seguro</w:t>
      </w:r>
      <w:r>
        <w:rPr>
          <w:rFonts w:ascii="Calibri" w:hAnsi="Calibri" w:cs="Calibri"/>
          <w:color w:val="000000"/>
        </w:rPr>
        <w:t>.</w:t>
      </w:r>
    </w:p>
    <w:p w14:paraId="45C3799F" w14:textId="77777777" w:rsidR="009B6259" w:rsidRDefault="009B6259" w:rsidP="009B6259">
      <w:pPr>
        <w:pStyle w:val="Prrafodelista"/>
        <w:jc w:val="both"/>
        <w:rPr>
          <w:lang w:val="es"/>
        </w:rPr>
      </w:pPr>
    </w:p>
    <w:p w14:paraId="48696ECE" w14:textId="77777777" w:rsidR="009B6259" w:rsidRDefault="009B6259" w:rsidP="009B6259">
      <w:pPr>
        <w:pStyle w:val="Prrafodelista"/>
        <w:jc w:val="both"/>
        <w:rPr>
          <w:lang w:val="es"/>
        </w:rPr>
      </w:pPr>
    </w:p>
    <w:p w14:paraId="75B8FEC3" w14:textId="77777777" w:rsidR="00577113" w:rsidRDefault="00577113" w:rsidP="00577113">
      <w:pPr>
        <w:jc w:val="both"/>
      </w:pPr>
    </w:p>
    <w:p w14:paraId="5594DDDF" w14:textId="0694134C" w:rsidR="00E36AA7" w:rsidRPr="00E36AA7" w:rsidRDefault="00D3277D" w:rsidP="00D3277D">
      <w:pPr>
        <w:spacing w:after="0" w:line="276" w:lineRule="auto"/>
        <w:jc w:val="both"/>
        <w:sectPr w:rsidR="00E36AA7" w:rsidRPr="00E36AA7" w:rsidSect="00D3277D">
          <w:headerReference w:type="default" r:id="rId7"/>
          <w:pgSz w:w="12242" w:h="18824" w:code="5"/>
          <w:pgMar w:top="992" w:right="1304" w:bottom="1418" w:left="1474" w:header="1191" w:footer="709" w:gutter="0"/>
          <w:cols w:space="708"/>
          <w:docGrid w:linePitch="360"/>
        </w:sectPr>
      </w:pPr>
      <w:r w:rsidRPr="00693823">
        <w:t>Para efectuar comentarios al presente proyecto de circular, se solicita enviar el archivo que se adjunta a continuación, a</w:t>
      </w:r>
      <w:r>
        <w:t xml:space="preserve"> los</w:t>
      </w:r>
      <w:r w:rsidRPr="00693823">
        <w:t xml:space="preserve"> correo</w:t>
      </w:r>
      <w:r>
        <w:t>s</w:t>
      </w:r>
      <w:r w:rsidRPr="00693823">
        <w:t xml:space="preserve"> electrónico</w:t>
      </w:r>
      <w:r>
        <w:t xml:space="preserve">s </w:t>
      </w:r>
      <w:hyperlink r:id="rId8" w:history="1">
        <w:r w:rsidRPr="000D5E2B">
          <w:rPr>
            <w:rStyle w:val="Hipervnculo"/>
          </w:rPr>
          <w:t>oficinadepartes@suseso.cl</w:t>
        </w:r>
      </w:hyperlink>
      <w:r w:rsidR="00E36AA7">
        <w:t>, e</w:t>
      </w:r>
      <w:r w:rsidRPr="00234852">
        <w:t xml:space="preserve"> isesat@suseso.c</w:t>
      </w:r>
      <w:r w:rsidR="00E36AA7">
        <w:t>l</w:t>
      </w:r>
    </w:p>
    <w:tbl>
      <w:tblPr>
        <w:tblStyle w:val="Tablaconcuadrcula"/>
        <w:tblW w:w="14312" w:type="dxa"/>
        <w:jc w:val="center"/>
        <w:tblLook w:val="04A0" w:firstRow="1" w:lastRow="0" w:firstColumn="1" w:lastColumn="0" w:noHBand="0" w:noVBand="1"/>
      </w:tblPr>
      <w:tblGrid>
        <w:gridCol w:w="1696"/>
        <w:gridCol w:w="1985"/>
        <w:gridCol w:w="1984"/>
        <w:gridCol w:w="5670"/>
        <w:gridCol w:w="2977"/>
      </w:tblGrid>
      <w:tr w:rsidR="00D3277D" w:rsidRPr="00BB0507" w14:paraId="4379C943" w14:textId="77777777" w:rsidTr="00D478D0">
        <w:trPr>
          <w:jc w:val="center"/>
        </w:trPr>
        <w:tc>
          <w:tcPr>
            <w:tcW w:w="14312" w:type="dxa"/>
            <w:gridSpan w:val="5"/>
            <w:tcBorders>
              <w:top w:val="single" w:sz="4" w:space="0" w:color="auto"/>
              <w:left w:val="single" w:sz="4" w:space="0" w:color="auto"/>
              <w:bottom w:val="single" w:sz="4" w:space="0" w:color="auto"/>
              <w:right w:val="single" w:sz="4" w:space="0" w:color="auto"/>
            </w:tcBorders>
          </w:tcPr>
          <w:p w14:paraId="703FC5FE" w14:textId="5A60007A" w:rsidR="000C49E7" w:rsidRPr="000C49E7" w:rsidRDefault="00D3277D" w:rsidP="000C49E7">
            <w:pPr>
              <w:spacing w:line="276" w:lineRule="auto"/>
              <w:jc w:val="center"/>
              <w:rPr>
                <w:rFonts w:cstheme="minorHAnsi"/>
                <w:b/>
                <w:bCs/>
                <w:sz w:val="24"/>
                <w:szCs w:val="24"/>
              </w:rPr>
            </w:pPr>
            <w:r w:rsidRPr="000C49E7">
              <w:rPr>
                <w:rFonts w:cstheme="minorHAnsi"/>
                <w:b/>
                <w:bCs/>
                <w:sz w:val="24"/>
                <w:szCs w:val="24"/>
              </w:rPr>
              <w:lastRenderedPageBreak/>
              <w:t xml:space="preserve">OBSERVACIONES AL PROYECTO DE CIRCULAR </w:t>
            </w:r>
            <w:r w:rsidR="000C49E7" w:rsidRPr="000C49E7">
              <w:rPr>
                <w:b/>
                <w:sz w:val="24"/>
                <w:szCs w:val="24"/>
              </w:rPr>
              <w:t xml:space="preserve">ASISTENCIA </w:t>
            </w:r>
            <w:r w:rsidR="000C49E7" w:rsidRPr="000C49E7">
              <w:rPr>
                <w:rFonts w:cstheme="minorHAnsi"/>
                <w:b/>
                <w:bCs/>
                <w:sz w:val="24"/>
                <w:szCs w:val="24"/>
              </w:rPr>
              <w:t xml:space="preserve">TÉCNICA PARA LA PREVENCIÓN DE RIESGOS EN BUCEO PROFESIONAL, </w:t>
            </w:r>
            <w:r w:rsidR="00E36AA7">
              <w:rPr>
                <w:rFonts w:cstheme="minorHAnsi"/>
                <w:b/>
                <w:bCs/>
                <w:sz w:val="24"/>
                <w:szCs w:val="24"/>
              </w:rPr>
              <w:t>Y</w:t>
            </w:r>
            <w:r w:rsidR="000C49E7" w:rsidRPr="000C49E7">
              <w:rPr>
                <w:rFonts w:cstheme="minorHAnsi"/>
                <w:b/>
                <w:bCs/>
                <w:sz w:val="24"/>
                <w:szCs w:val="24"/>
              </w:rPr>
              <w:t xml:space="preserve"> GUÍA DE BUCEO SEGURO</w:t>
            </w:r>
          </w:p>
          <w:p w14:paraId="4BB03F50" w14:textId="1352F2F8" w:rsidR="00D3277D" w:rsidRPr="00130568" w:rsidRDefault="00D3277D" w:rsidP="00936C77">
            <w:pPr>
              <w:spacing w:line="276" w:lineRule="auto"/>
              <w:jc w:val="center"/>
              <w:rPr>
                <w:rFonts w:ascii="Calibri" w:eastAsia="Calibri" w:hAnsi="Calibri" w:cstheme="minorHAnsi"/>
                <w:b/>
                <w:color w:val="000000"/>
                <w:sz w:val="28"/>
                <w:szCs w:val="28"/>
                <w:lang w:eastAsia="es-CL"/>
              </w:rPr>
            </w:pPr>
          </w:p>
        </w:tc>
      </w:tr>
      <w:tr w:rsidR="00D3277D" w14:paraId="01582F98" w14:textId="77777777" w:rsidTr="00D478D0">
        <w:trPr>
          <w:jc w:val="center"/>
        </w:trPr>
        <w:tc>
          <w:tcPr>
            <w:tcW w:w="1696"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22AEA14"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PERSONA O ENTIDAD QUE EFECTÚA EL COMENTARIO U OBSERVACIÓN</w:t>
            </w:r>
          </w:p>
        </w:tc>
        <w:tc>
          <w:tcPr>
            <w:tcW w:w="1985"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362D9D5"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SECCIÓN O NÚMERO, EN EL COMPENDIO O  PROYECTO DE CIRCULAR, OBJETO DEL COMENTARIO</w:t>
            </w:r>
          </w:p>
        </w:tc>
        <w:tc>
          <w:tcPr>
            <w:tcW w:w="198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24B8EAD"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TÍTULO DE LA SECCIÓN DEL PROYECTO O COMPENDIO,  OBJETO DEL COMENTARIO</w:t>
            </w:r>
          </w:p>
        </w:tc>
        <w:tc>
          <w:tcPr>
            <w:tcW w:w="5670"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57AD7BEE"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TEXTO DE LA SECCIÓN DEL PROYECTO DE CIRCULAR OBJETO DEL COMENTARIO</w:t>
            </w:r>
          </w:p>
        </w:tc>
        <w:tc>
          <w:tcPr>
            <w:tcW w:w="2977"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57847AE"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COMENTARIOS</w:t>
            </w:r>
          </w:p>
          <w:p w14:paraId="6262BF77"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DE LA PERSONA O ENTIDAD</w:t>
            </w:r>
          </w:p>
        </w:tc>
      </w:tr>
      <w:tr w:rsidR="00D3277D" w14:paraId="19260BC8" w14:textId="77777777" w:rsidTr="00D478D0">
        <w:trPr>
          <w:jc w:val="center"/>
        </w:trPr>
        <w:tc>
          <w:tcPr>
            <w:tcW w:w="1696" w:type="dxa"/>
            <w:tcBorders>
              <w:top w:val="single" w:sz="4" w:space="0" w:color="auto"/>
              <w:left w:val="single" w:sz="4" w:space="0" w:color="auto"/>
              <w:bottom w:val="single" w:sz="4" w:space="0" w:color="auto"/>
              <w:right w:val="single" w:sz="4" w:space="0" w:color="auto"/>
            </w:tcBorders>
          </w:tcPr>
          <w:p w14:paraId="2F269B42"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771EFFED" w14:textId="77777777" w:rsidR="00D3277D" w:rsidRDefault="00D3277D" w:rsidP="00D478D0">
            <w:pPr>
              <w:jc w:val="both"/>
              <w:textAlignment w:val="baseline"/>
              <w:rPr>
                <w:rFonts w:ascii="Calibri" w:eastAsia="Times New Roman" w:hAnsi="Calibri" w:cs="Times New Roman"/>
                <w:bCs/>
                <w:color w:val="000000"/>
                <w:lang w:eastAsia="es-CL"/>
              </w:rPr>
            </w:pPr>
          </w:p>
          <w:p w14:paraId="7B4D2157"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Mutualidad de Empleadores</w:t>
            </w:r>
          </w:p>
        </w:tc>
        <w:tc>
          <w:tcPr>
            <w:tcW w:w="1985" w:type="dxa"/>
            <w:tcBorders>
              <w:top w:val="single" w:sz="4" w:space="0" w:color="auto"/>
              <w:left w:val="single" w:sz="4" w:space="0" w:color="auto"/>
              <w:bottom w:val="single" w:sz="4" w:space="0" w:color="auto"/>
              <w:right w:val="single" w:sz="4" w:space="0" w:color="auto"/>
            </w:tcBorders>
          </w:tcPr>
          <w:p w14:paraId="590500F6"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3002CF09" w14:textId="77777777" w:rsidR="00D3277D" w:rsidRDefault="00D3277D" w:rsidP="00D478D0">
            <w:pPr>
              <w:jc w:val="both"/>
              <w:textAlignment w:val="baseline"/>
              <w:rPr>
                <w:rFonts w:ascii="Calibri" w:eastAsia="Times New Roman" w:hAnsi="Calibri" w:cs="Times New Roman"/>
                <w:bCs/>
                <w:color w:val="000000"/>
                <w:lang w:eastAsia="es-CL"/>
              </w:rPr>
            </w:pPr>
          </w:p>
          <w:p w14:paraId="76CD54CC"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Número 1, Letra A, Título II, Libro IV</w:t>
            </w:r>
          </w:p>
        </w:tc>
        <w:tc>
          <w:tcPr>
            <w:tcW w:w="1984" w:type="dxa"/>
            <w:tcBorders>
              <w:top w:val="single" w:sz="4" w:space="0" w:color="auto"/>
              <w:left w:val="single" w:sz="4" w:space="0" w:color="auto"/>
              <w:bottom w:val="single" w:sz="4" w:space="0" w:color="auto"/>
              <w:right w:val="single" w:sz="4" w:space="0" w:color="auto"/>
            </w:tcBorders>
          </w:tcPr>
          <w:p w14:paraId="3E3B0FB8"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7AD6D830"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1. Actividades permanentes de prevención de riesgos laborales</w:t>
            </w:r>
          </w:p>
          <w:p w14:paraId="1F309B2E" w14:textId="77777777" w:rsidR="00D3277D" w:rsidRDefault="00D3277D" w:rsidP="00D478D0">
            <w:pPr>
              <w:jc w:val="both"/>
              <w:textAlignment w:val="baseline"/>
              <w:rPr>
                <w:rFonts w:ascii="Calibri" w:eastAsia="Times New Roman" w:hAnsi="Calibri" w:cs="Times New Roman"/>
                <w:bCs/>
                <w:color w:val="000000"/>
                <w:lang w:eastAsia="es-CL"/>
              </w:rPr>
            </w:pPr>
          </w:p>
        </w:tc>
        <w:tc>
          <w:tcPr>
            <w:tcW w:w="5670" w:type="dxa"/>
            <w:tcBorders>
              <w:top w:val="single" w:sz="4" w:space="0" w:color="auto"/>
              <w:left w:val="single" w:sz="4" w:space="0" w:color="auto"/>
              <w:bottom w:val="single" w:sz="4" w:space="0" w:color="auto"/>
              <w:right w:val="single" w:sz="4" w:space="0" w:color="auto"/>
            </w:tcBorders>
            <w:hideMark/>
          </w:tcPr>
          <w:p w14:paraId="26BE035D"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Ejemplo:</w:t>
            </w:r>
          </w:p>
          <w:p w14:paraId="6293BD7B" w14:textId="77777777" w:rsidR="00D3277D" w:rsidRDefault="00D3277D" w:rsidP="00D478D0">
            <w:pPr>
              <w:jc w:val="both"/>
              <w:textAlignment w:val="baseline"/>
              <w:rPr>
                <w:rFonts w:ascii="Calibri" w:eastAsia="Times New Roman" w:hAnsi="Calibri" w:cs="Times New Roman"/>
                <w:bCs/>
                <w:color w:val="000000"/>
                <w:lang w:eastAsia="es-CL"/>
              </w:rPr>
            </w:pPr>
            <w:r>
              <w:rPr>
                <w:rFonts w:ascii="Calibri" w:eastAsia="Times New Roman" w:hAnsi="Calibri" w:cs="Times New Roman"/>
                <w:bCs/>
                <w:color w:val="000000"/>
                <w:lang w:eastAsia="es-CL"/>
              </w:rPr>
              <w:t>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Comités Paritarios, según sea el caso, con independencia de la ocurrencia o no de siniestros de accidentes del trabajo o enfermedades profesionales.</w:t>
            </w:r>
          </w:p>
        </w:tc>
        <w:tc>
          <w:tcPr>
            <w:tcW w:w="2977" w:type="dxa"/>
            <w:tcBorders>
              <w:top w:val="single" w:sz="4" w:space="0" w:color="auto"/>
              <w:left w:val="single" w:sz="4" w:space="0" w:color="auto"/>
              <w:bottom w:val="single" w:sz="4" w:space="0" w:color="auto"/>
              <w:right w:val="single" w:sz="4" w:space="0" w:color="auto"/>
            </w:tcBorders>
          </w:tcPr>
          <w:p w14:paraId="58D90873" w14:textId="77777777" w:rsidR="00D3277D" w:rsidRDefault="00D3277D" w:rsidP="00D478D0">
            <w:pPr>
              <w:jc w:val="both"/>
              <w:textAlignment w:val="baseline"/>
              <w:rPr>
                <w:rFonts w:ascii="Calibri" w:eastAsia="Times New Roman" w:hAnsi="Calibri" w:cs="Times New Roman"/>
                <w:bCs/>
                <w:color w:val="000000"/>
                <w:lang w:eastAsia="es-CL"/>
              </w:rPr>
            </w:pPr>
          </w:p>
        </w:tc>
      </w:tr>
      <w:tr w:rsidR="00D3277D" w14:paraId="1775FC53" w14:textId="77777777" w:rsidTr="00D3277D">
        <w:trPr>
          <w:trHeight w:val="666"/>
          <w:jc w:val="center"/>
        </w:trPr>
        <w:tc>
          <w:tcPr>
            <w:tcW w:w="1696" w:type="dxa"/>
            <w:tcBorders>
              <w:top w:val="single" w:sz="4" w:space="0" w:color="auto"/>
              <w:left w:val="single" w:sz="4" w:space="0" w:color="auto"/>
              <w:bottom w:val="single" w:sz="4" w:space="0" w:color="auto"/>
              <w:right w:val="single" w:sz="4" w:space="0" w:color="auto"/>
            </w:tcBorders>
          </w:tcPr>
          <w:p w14:paraId="639EAFA0" w14:textId="77777777" w:rsidR="00D3277D" w:rsidRDefault="00D3277D" w:rsidP="00D478D0">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59C48143" w14:textId="77777777" w:rsidR="00D3277D" w:rsidRDefault="00D3277D" w:rsidP="00D478D0">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629FD602" w14:textId="77777777" w:rsidR="00D3277D" w:rsidRDefault="00D3277D" w:rsidP="00D478D0">
            <w:pPr>
              <w:jc w:val="both"/>
              <w:textAlignment w:val="baseline"/>
              <w:rPr>
                <w:rFonts w:ascii="Calibri" w:eastAsia="Times New Roman" w:hAnsi="Calibri" w:cs="Times New Roman"/>
                <w:bCs/>
                <w:color w:val="000000"/>
                <w:lang w:eastAsia="es-CL"/>
              </w:rPr>
            </w:pPr>
          </w:p>
        </w:tc>
        <w:tc>
          <w:tcPr>
            <w:tcW w:w="5670" w:type="dxa"/>
            <w:tcBorders>
              <w:top w:val="single" w:sz="4" w:space="0" w:color="auto"/>
              <w:left w:val="single" w:sz="4" w:space="0" w:color="auto"/>
              <w:bottom w:val="single" w:sz="4" w:space="0" w:color="auto"/>
              <w:right w:val="single" w:sz="4" w:space="0" w:color="auto"/>
            </w:tcBorders>
          </w:tcPr>
          <w:p w14:paraId="28E1EF6F" w14:textId="77777777" w:rsidR="00D3277D" w:rsidRDefault="00D3277D" w:rsidP="00D478D0">
            <w:pPr>
              <w:jc w:val="both"/>
              <w:textAlignment w:val="baseline"/>
              <w:rPr>
                <w:rFonts w:ascii="Calibri" w:eastAsia="Times New Roman" w:hAnsi="Calibri" w:cs="Times New Roman"/>
                <w:bCs/>
                <w:color w:val="000000"/>
                <w:lang w:eastAsia="es-CL"/>
              </w:rPr>
            </w:pPr>
          </w:p>
        </w:tc>
        <w:tc>
          <w:tcPr>
            <w:tcW w:w="2977" w:type="dxa"/>
            <w:tcBorders>
              <w:top w:val="single" w:sz="4" w:space="0" w:color="auto"/>
              <w:left w:val="single" w:sz="4" w:space="0" w:color="auto"/>
              <w:bottom w:val="single" w:sz="4" w:space="0" w:color="auto"/>
              <w:right w:val="single" w:sz="4" w:space="0" w:color="auto"/>
            </w:tcBorders>
          </w:tcPr>
          <w:p w14:paraId="7EAB2D98" w14:textId="77777777" w:rsidR="00D3277D" w:rsidRDefault="00D3277D" w:rsidP="00D478D0">
            <w:pPr>
              <w:jc w:val="both"/>
              <w:textAlignment w:val="baseline"/>
              <w:rPr>
                <w:rFonts w:ascii="Calibri" w:eastAsia="Times New Roman" w:hAnsi="Calibri" w:cs="Times New Roman"/>
                <w:bCs/>
                <w:color w:val="000000"/>
                <w:lang w:eastAsia="es-CL"/>
              </w:rPr>
            </w:pPr>
          </w:p>
          <w:p w14:paraId="2AE467FC" w14:textId="77777777" w:rsidR="00D3277D" w:rsidRDefault="00D3277D" w:rsidP="00D478D0">
            <w:pPr>
              <w:jc w:val="both"/>
              <w:textAlignment w:val="baseline"/>
              <w:rPr>
                <w:rFonts w:ascii="Calibri" w:eastAsia="Times New Roman" w:hAnsi="Calibri" w:cs="Times New Roman"/>
                <w:bCs/>
                <w:color w:val="000000"/>
                <w:lang w:eastAsia="es-CL"/>
              </w:rPr>
            </w:pPr>
          </w:p>
        </w:tc>
      </w:tr>
      <w:tr w:rsidR="00D3277D" w14:paraId="349230CA" w14:textId="77777777" w:rsidTr="00D478D0">
        <w:trPr>
          <w:trHeight w:val="798"/>
          <w:jc w:val="center"/>
        </w:trPr>
        <w:tc>
          <w:tcPr>
            <w:tcW w:w="1696" w:type="dxa"/>
            <w:tcBorders>
              <w:top w:val="single" w:sz="4" w:space="0" w:color="auto"/>
              <w:left w:val="single" w:sz="4" w:space="0" w:color="auto"/>
              <w:bottom w:val="single" w:sz="4" w:space="0" w:color="auto"/>
              <w:right w:val="single" w:sz="4" w:space="0" w:color="auto"/>
            </w:tcBorders>
          </w:tcPr>
          <w:p w14:paraId="245DC476" w14:textId="77777777" w:rsidR="00D3277D" w:rsidRDefault="00D3277D" w:rsidP="00D478D0">
            <w:pPr>
              <w:jc w:val="both"/>
              <w:textAlignment w:val="baseline"/>
              <w:rPr>
                <w:rFonts w:ascii="Calibri" w:eastAsia="Times New Roman" w:hAnsi="Calibri" w:cs="Times New Roman"/>
                <w:bCs/>
                <w:color w:val="000000"/>
                <w:lang w:eastAsia="es-CL"/>
              </w:rPr>
            </w:pPr>
          </w:p>
        </w:tc>
        <w:tc>
          <w:tcPr>
            <w:tcW w:w="1985" w:type="dxa"/>
            <w:tcBorders>
              <w:top w:val="single" w:sz="4" w:space="0" w:color="auto"/>
              <w:left w:val="single" w:sz="4" w:space="0" w:color="auto"/>
              <w:bottom w:val="single" w:sz="4" w:space="0" w:color="auto"/>
              <w:right w:val="single" w:sz="4" w:space="0" w:color="auto"/>
            </w:tcBorders>
          </w:tcPr>
          <w:p w14:paraId="3C46A135" w14:textId="77777777" w:rsidR="00D3277D" w:rsidRDefault="00D3277D" w:rsidP="00D478D0">
            <w:pPr>
              <w:jc w:val="both"/>
              <w:textAlignment w:val="baseline"/>
              <w:rPr>
                <w:rFonts w:ascii="Calibri" w:eastAsia="Times New Roman" w:hAnsi="Calibri" w:cs="Times New Roman"/>
                <w:bCs/>
                <w:color w:val="000000"/>
                <w:lang w:eastAsia="es-CL"/>
              </w:rPr>
            </w:pPr>
          </w:p>
        </w:tc>
        <w:tc>
          <w:tcPr>
            <w:tcW w:w="1984" w:type="dxa"/>
            <w:tcBorders>
              <w:top w:val="single" w:sz="4" w:space="0" w:color="auto"/>
              <w:left w:val="single" w:sz="4" w:space="0" w:color="auto"/>
              <w:bottom w:val="single" w:sz="4" w:space="0" w:color="auto"/>
              <w:right w:val="single" w:sz="4" w:space="0" w:color="auto"/>
            </w:tcBorders>
          </w:tcPr>
          <w:p w14:paraId="7CA34CE3" w14:textId="77777777" w:rsidR="00D3277D" w:rsidRDefault="00D3277D" w:rsidP="00D478D0">
            <w:pPr>
              <w:jc w:val="both"/>
              <w:textAlignment w:val="baseline"/>
              <w:rPr>
                <w:rFonts w:ascii="Calibri" w:eastAsia="Times New Roman" w:hAnsi="Calibri" w:cs="Times New Roman"/>
                <w:bCs/>
                <w:color w:val="000000"/>
                <w:lang w:eastAsia="es-CL"/>
              </w:rPr>
            </w:pPr>
          </w:p>
        </w:tc>
        <w:tc>
          <w:tcPr>
            <w:tcW w:w="5670" w:type="dxa"/>
            <w:tcBorders>
              <w:top w:val="single" w:sz="4" w:space="0" w:color="auto"/>
              <w:left w:val="single" w:sz="4" w:space="0" w:color="auto"/>
              <w:bottom w:val="single" w:sz="4" w:space="0" w:color="auto"/>
              <w:right w:val="single" w:sz="4" w:space="0" w:color="auto"/>
            </w:tcBorders>
          </w:tcPr>
          <w:p w14:paraId="1FC98A1E" w14:textId="77777777" w:rsidR="00D3277D" w:rsidRDefault="00D3277D" w:rsidP="00D478D0">
            <w:pPr>
              <w:jc w:val="both"/>
              <w:textAlignment w:val="baseline"/>
              <w:rPr>
                <w:rFonts w:ascii="Calibri" w:eastAsia="Times New Roman" w:hAnsi="Calibri" w:cs="Times New Roman"/>
                <w:bCs/>
                <w:color w:val="000000"/>
                <w:lang w:eastAsia="es-CL"/>
              </w:rPr>
            </w:pPr>
          </w:p>
        </w:tc>
        <w:tc>
          <w:tcPr>
            <w:tcW w:w="2977" w:type="dxa"/>
            <w:tcBorders>
              <w:top w:val="single" w:sz="4" w:space="0" w:color="auto"/>
              <w:left w:val="single" w:sz="4" w:space="0" w:color="auto"/>
              <w:bottom w:val="single" w:sz="4" w:space="0" w:color="auto"/>
              <w:right w:val="single" w:sz="4" w:space="0" w:color="auto"/>
            </w:tcBorders>
          </w:tcPr>
          <w:p w14:paraId="11C458DF" w14:textId="77777777" w:rsidR="00D3277D" w:rsidRDefault="00D3277D" w:rsidP="00D478D0">
            <w:pPr>
              <w:jc w:val="both"/>
              <w:textAlignment w:val="baseline"/>
              <w:rPr>
                <w:rFonts w:ascii="Calibri" w:eastAsia="Times New Roman" w:hAnsi="Calibri" w:cs="Times New Roman"/>
                <w:bCs/>
                <w:color w:val="000000"/>
                <w:lang w:eastAsia="es-CL"/>
              </w:rPr>
            </w:pPr>
          </w:p>
        </w:tc>
      </w:tr>
    </w:tbl>
    <w:p w14:paraId="10B628A0" w14:textId="690FBCF8" w:rsidR="00D3277D" w:rsidRPr="00F07ABB" w:rsidRDefault="00130568" w:rsidP="00130568">
      <w:pPr>
        <w:tabs>
          <w:tab w:val="left" w:pos="4944"/>
        </w:tabs>
        <w:spacing w:before="120" w:after="120"/>
        <w:jc w:val="both"/>
      </w:pPr>
      <w:r>
        <w:tab/>
      </w:r>
    </w:p>
    <w:sectPr w:rsidR="00D3277D" w:rsidRPr="00F07ABB" w:rsidSect="00130568">
      <w:headerReference w:type="default" r:id="rId9"/>
      <w:pgSz w:w="15840" w:h="12240" w:orient="landscape" w:code="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91856" w14:textId="77777777" w:rsidR="00D32C79" w:rsidRDefault="00D32C79" w:rsidP="00050650">
      <w:pPr>
        <w:spacing w:after="0" w:line="240" w:lineRule="auto"/>
      </w:pPr>
      <w:r>
        <w:separator/>
      </w:r>
    </w:p>
  </w:endnote>
  <w:endnote w:type="continuationSeparator" w:id="0">
    <w:p w14:paraId="03A17C63" w14:textId="77777777" w:rsidR="00D32C79" w:rsidRDefault="00D32C79" w:rsidP="0005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08F4B" w14:textId="77777777" w:rsidR="00D32C79" w:rsidRDefault="00D32C79" w:rsidP="00050650">
      <w:pPr>
        <w:spacing w:after="0" w:line="240" w:lineRule="auto"/>
      </w:pPr>
      <w:r>
        <w:separator/>
      </w:r>
    </w:p>
  </w:footnote>
  <w:footnote w:type="continuationSeparator" w:id="0">
    <w:p w14:paraId="279A2D81" w14:textId="77777777" w:rsidR="00D32C79" w:rsidRDefault="00D32C79" w:rsidP="0005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C4044" w14:textId="77777777" w:rsidR="00D3277D" w:rsidRDefault="00D3277D" w:rsidP="00693823">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62336" behindDoc="0" locked="0" layoutInCell="1" allowOverlap="1" wp14:anchorId="78C0C48B" wp14:editId="16410B53">
          <wp:simplePos x="0" y="0"/>
          <wp:positionH relativeFrom="column">
            <wp:posOffset>635</wp:posOffset>
          </wp:positionH>
          <wp:positionV relativeFrom="paragraph">
            <wp:posOffset>-50165</wp:posOffset>
          </wp:positionV>
          <wp:extent cx="441960" cy="400050"/>
          <wp:effectExtent l="0" t="0" r="0" b="0"/>
          <wp:wrapSquare wrapText="bothSides"/>
          <wp:docPr id="1594266208" name="Imagen 1594266208"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1B4A4EE4" w14:textId="77777777" w:rsidR="00D3277D" w:rsidRPr="00693823" w:rsidRDefault="00D3277D" w:rsidP="00693823">
    <w:pPr>
      <w:pStyle w:val="HeaderEven"/>
      <w:ind w:left="993"/>
      <w:rPr>
        <w:szCs w:val="20"/>
      </w:rPr>
    </w:pPr>
    <w:r>
      <w:rPr>
        <w:szCs w:val="20"/>
      </w:rPr>
      <w:t>Intendencia de Seguridad y Salud en el Trabajo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BDBD1" w14:textId="77777777" w:rsidR="00050650" w:rsidRDefault="00050650" w:rsidP="00050650">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9264" behindDoc="0" locked="0" layoutInCell="1" allowOverlap="1" wp14:anchorId="13433E47" wp14:editId="15B8F3D3">
          <wp:simplePos x="0" y="0"/>
          <wp:positionH relativeFrom="column">
            <wp:posOffset>635</wp:posOffset>
          </wp:positionH>
          <wp:positionV relativeFrom="paragraph">
            <wp:posOffset>-50165</wp:posOffset>
          </wp:positionV>
          <wp:extent cx="441960" cy="400050"/>
          <wp:effectExtent l="0" t="0" r="0" b="0"/>
          <wp:wrapSquare wrapText="bothSides"/>
          <wp:docPr id="2"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anchor>
      </w:drawing>
    </w:r>
    <w:r>
      <w:rPr>
        <w:szCs w:val="20"/>
      </w:rPr>
      <w:t>Superintendencia de Seguridad Social</w:t>
    </w:r>
  </w:p>
  <w:p w14:paraId="147CCFF9" w14:textId="77777777" w:rsidR="00050650" w:rsidRDefault="00050650" w:rsidP="00050650">
    <w:pPr>
      <w:pStyle w:val="HeaderEven"/>
      <w:ind w:left="993"/>
      <w:rPr>
        <w:szCs w:val="20"/>
      </w:rPr>
    </w:pPr>
    <w:r>
      <w:rPr>
        <w:szCs w:val="20"/>
      </w:rPr>
      <w:t>Intendencia de Seguridad y Salud en el Trabajo</w:t>
    </w:r>
  </w:p>
  <w:p w14:paraId="1707668E" w14:textId="77777777" w:rsidR="00050650" w:rsidRDefault="0005065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187"/>
    <w:multiLevelType w:val="hybridMultilevel"/>
    <w:tmpl w:val="ECF63BF0"/>
    <w:lvl w:ilvl="0" w:tplc="C5561520">
      <w:start w:val="1"/>
      <w:numFmt w:val="decimal"/>
      <w:lvlText w:val="%1)"/>
      <w:lvlJc w:val="left"/>
      <w:pPr>
        <w:ind w:left="720" w:hanging="360"/>
      </w:pPr>
      <w:rPr>
        <w:rFonts w:asciiTheme="minorHAnsi" w:hAnsiTheme="minorHAnsi" w:cstheme="minorBidi"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EF134E2"/>
    <w:multiLevelType w:val="hybridMultilevel"/>
    <w:tmpl w:val="693219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B80FEB"/>
    <w:multiLevelType w:val="hybridMultilevel"/>
    <w:tmpl w:val="7242C4F2"/>
    <w:lvl w:ilvl="0" w:tplc="340A0001">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51521E0"/>
    <w:multiLevelType w:val="hybridMultilevel"/>
    <w:tmpl w:val="62E42B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4D67948"/>
    <w:multiLevelType w:val="hybridMultilevel"/>
    <w:tmpl w:val="A3D4673C"/>
    <w:lvl w:ilvl="0" w:tplc="240C620A">
      <w:start w:val="1"/>
      <w:numFmt w:val="lowerLetter"/>
      <w:lvlText w:val="%1."/>
      <w:lvlJc w:val="left"/>
      <w:pPr>
        <w:ind w:left="1146" w:hanging="360"/>
      </w:pPr>
      <w:rPr>
        <w:rFonts w:hint="default"/>
      </w:r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5" w15:restartNumberingAfterBreak="0">
    <w:nsid w:val="467668C9"/>
    <w:multiLevelType w:val="multilevel"/>
    <w:tmpl w:val="7E4E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65634"/>
    <w:multiLevelType w:val="hybridMultilevel"/>
    <w:tmpl w:val="F89C0E9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11404A"/>
    <w:multiLevelType w:val="hybridMultilevel"/>
    <w:tmpl w:val="0D3E48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C885B48"/>
    <w:multiLevelType w:val="hybridMultilevel"/>
    <w:tmpl w:val="DBFABDD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CE60C10"/>
    <w:multiLevelType w:val="hybridMultilevel"/>
    <w:tmpl w:val="B6EC213E"/>
    <w:lvl w:ilvl="0" w:tplc="8E14283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3"/>
  </w:num>
  <w:num w:numId="2">
    <w:abstractNumId w:val="1"/>
  </w:num>
  <w:num w:numId="3">
    <w:abstractNumId w:val="9"/>
  </w:num>
  <w:num w:numId="4">
    <w:abstractNumId w:val="6"/>
  </w:num>
  <w:num w:numId="5">
    <w:abstractNumId w:val="8"/>
  </w:num>
  <w:num w:numId="6">
    <w:abstractNumId w:val="4"/>
  </w:num>
  <w:num w:numId="7">
    <w:abstractNumId w:val="5"/>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6A"/>
    <w:rsid w:val="00017C8D"/>
    <w:rsid w:val="00034DCC"/>
    <w:rsid w:val="00050650"/>
    <w:rsid w:val="000910E2"/>
    <w:rsid w:val="000A1F46"/>
    <w:rsid w:val="000B276E"/>
    <w:rsid w:val="000C49E7"/>
    <w:rsid w:val="000F3F15"/>
    <w:rsid w:val="00130568"/>
    <w:rsid w:val="001517E1"/>
    <w:rsid w:val="0015418A"/>
    <w:rsid w:val="001C7727"/>
    <w:rsid w:val="00205E78"/>
    <w:rsid w:val="0023285C"/>
    <w:rsid w:val="002700A1"/>
    <w:rsid w:val="00271F7E"/>
    <w:rsid w:val="00280627"/>
    <w:rsid w:val="002A3A0C"/>
    <w:rsid w:val="003421E2"/>
    <w:rsid w:val="00353C11"/>
    <w:rsid w:val="003E16DB"/>
    <w:rsid w:val="004E27A3"/>
    <w:rsid w:val="004E396A"/>
    <w:rsid w:val="004F74B1"/>
    <w:rsid w:val="005006DC"/>
    <w:rsid w:val="00534FE4"/>
    <w:rsid w:val="00577113"/>
    <w:rsid w:val="005976DA"/>
    <w:rsid w:val="006B3F7B"/>
    <w:rsid w:val="006D3359"/>
    <w:rsid w:val="006E4545"/>
    <w:rsid w:val="00775A04"/>
    <w:rsid w:val="007A188E"/>
    <w:rsid w:val="00814303"/>
    <w:rsid w:val="008148BC"/>
    <w:rsid w:val="00850D5F"/>
    <w:rsid w:val="0089734C"/>
    <w:rsid w:val="008C7B20"/>
    <w:rsid w:val="00900E3F"/>
    <w:rsid w:val="00924B25"/>
    <w:rsid w:val="009325EC"/>
    <w:rsid w:val="009343BB"/>
    <w:rsid w:val="00936C77"/>
    <w:rsid w:val="009653A6"/>
    <w:rsid w:val="009845B3"/>
    <w:rsid w:val="009B6259"/>
    <w:rsid w:val="00A536B4"/>
    <w:rsid w:val="00A971C7"/>
    <w:rsid w:val="00AB7F19"/>
    <w:rsid w:val="00AD64E3"/>
    <w:rsid w:val="00AF46D0"/>
    <w:rsid w:val="00B03AE8"/>
    <w:rsid w:val="00B31CFB"/>
    <w:rsid w:val="00B40F01"/>
    <w:rsid w:val="00B74FFC"/>
    <w:rsid w:val="00B94D6B"/>
    <w:rsid w:val="00C17FF8"/>
    <w:rsid w:val="00C21BD4"/>
    <w:rsid w:val="00C509BB"/>
    <w:rsid w:val="00CD2E8B"/>
    <w:rsid w:val="00D05C7F"/>
    <w:rsid w:val="00D3277D"/>
    <w:rsid w:val="00D32C79"/>
    <w:rsid w:val="00D44F5F"/>
    <w:rsid w:val="00DA365D"/>
    <w:rsid w:val="00E00BA0"/>
    <w:rsid w:val="00E36AA7"/>
    <w:rsid w:val="00E95D9E"/>
    <w:rsid w:val="00E977AD"/>
    <w:rsid w:val="00EB5E67"/>
    <w:rsid w:val="00EC7996"/>
    <w:rsid w:val="00EE1662"/>
    <w:rsid w:val="00EE1EFA"/>
    <w:rsid w:val="00F07ABB"/>
    <w:rsid w:val="00F11C4C"/>
    <w:rsid w:val="00F24DC2"/>
    <w:rsid w:val="00F25BA6"/>
    <w:rsid w:val="00F462C2"/>
    <w:rsid w:val="00F648B7"/>
    <w:rsid w:val="00FF1AA1"/>
    <w:rsid w:val="00FF5F7B"/>
    <w:rsid w:val="00FF60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AF4A"/>
  <w15:docId w15:val="{06AB3D66-1BB9-4C0C-A48B-2C6B855B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07ABB"/>
    <w:pPr>
      <w:ind w:left="720"/>
      <w:contextualSpacing/>
    </w:pPr>
  </w:style>
  <w:style w:type="paragraph" w:styleId="Encabezado">
    <w:name w:val="header"/>
    <w:basedOn w:val="Normal"/>
    <w:link w:val="EncabezadoCar"/>
    <w:uiPriority w:val="99"/>
    <w:unhideWhenUsed/>
    <w:rsid w:val="000506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650"/>
    <w:rPr>
      <w:noProof/>
    </w:rPr>
  </w:style>
  <w:style w:type="paragraph" w:styleId="Piedepgina">
    <w:name w:val="footer"/>
    <w:basedOn w:val="Normal"/>
    <w:link w:val="PiedepginaCar"/>
    <w:uiPriority w:val="99"/>
    <w:unhideWhenUsed/>
    <w:rsid w:val="000506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650"/>
    <w:rPr>
      <w:noProof/>
    </w:rPr>
  </w:style>
  <w:style w:type="paragraph" w:customStyle="1" w:styleId="HeaderEven">
    <w:name w:val="Header Even"/>
    <w:basedOn w:val="Sinespaciado"/>
    <w:qFormat/>
    <w:rsid w:val="00050650"/>
    <w:pPr>
      <w:pBdr>
        <w:bottom w:val="single" w:sz="4" w:space="1" w:color="5B9BD5" w:themeColor="accent1"/>
      </w:pBdr>
    </w:pPr>
    <w:rPr>
      <w:rFonts w:eastAsiaTheme="minorEastAsia"/>
      <w:b/>
      <w:bCs/>
      <w:noProof w:val="0"/>
      <w:color w:val="44546A" w:themeColor="text2"/>
      <w:sz w:val="20"/>
      <w:szCs w:val="23"/>
      <w:lang w:val="es-ES" w:eastAsia="fr-FR"/>
    </w:rPr>
  </w:style>
  <w:style w:type="paragraph" w:styleId="Sinespaciado">
    <w:name w:val="No Spacing"/>
    <w:uiPriority w:val="1"/>
    <w:qFormat/>
    <w:rsid w:val="00050650"/>
    <w:pPr>
      <w:spacing w:after="0" w:line="240" w:lineRule="auto"/>
    </w:pPr>
    <w:rPr>
      <w:noProof/>
    </w:rPr>
  </w:style>
  <w:style w:type="table" w:styleId="Tablaconcuadrcula">
    <w:name w:val="Table Grid"/>
    <w:basedOn w:val="Tablanormal"/>
    <w:uiPriority w:val="59"/>
    <w:rsid w:val="00D3277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3277D"/>
    <w:rPr>
      <w:color w:val="0563C1" w:themeColor="hyperlink"/>
      <w:u w:val="single"/>
    </w:rPr>
  </w:style>
  <w:style w:type="character" w:customStyle="1" w:styleId="PrrafodelistaCar">
    <w:name w:val="Párrafo de lista Car"/>
    <w:basedOn w:val="Fuentedeprrafopredeter"/>
    <w:link w:val="Prrafodelista"/>
    <w:uiPriority w:val="34"/>
    <w:rsid w:val="00C509BB"/>
  </w:style>
  <w:style w:type="character" w:customStyle="1" w:styleId="citation-347">
    <w:name w:val="citation-347"/>
    <w:basedOn w:val="Fuentedeprrafopredeter"/>
    <w:rsid w:val="00577113"/>
  </w:style>
  <w:style w:type="paragraph" w:styleId="NormalWeb">
    <w:name w:val="Normal (Web)"/>
    <w:basedOn w:val="Normal"/>
    <w:uiPriority w:val="99"/>
    <w:semiHidden/>
    <w:unhideWhenUsed/>
    <w:rsid w:val="0057711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citation-343">
    <w:name w:val="citation-343"/>
    <w:basedOn w:val="Fuentedeprrafopredeter"/>
    <w:rsid w:val="00577113"/>
  </w:style>
  <w:style w:type="character" w:customStyle="1" w:styleId="citation-342">
    <w:name w:val="citation-342"/>
    <w:basedOn w:val="Fuentedeprrafopredeter"/>
    <w:rsid w:val="00577113"/>
  </w:style>
  <w:style w:type="character" w:customStyle="1" w:styleId="citation-341">
    <w:name w:val="citation-341"/>
    <w:basedOn w:val="Fuentedeprrafopredeter"/>
    <w:rsid w:val="00577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64175">
      <w:bodyDiv w:val="1"/>
      <w:marLeft w:val="0"/>
      <w:marRight w:val="0"/>
      <w:marTop w:val="0"/>
      <w:marBottom w:val="0"/>
      <w:divBdr>
        <w:top w:val="none" w:sz="0" w:space="0" w:color="auto"/>
        <w:left w:val="none" w:sz="0" w:space="0" w:color="auto"/>
        <w:bottom w:val="none" w:sz="0" w:space="0" w:color="auto"/>
        <w:right w:val="none" w:sz="0" w:space="0" w:color="auto"/>
      </w:divBdr>
    </w:div>
    <w:div w:id="545146305">
      <w:bodyDiv w:val="1"/>
      <w:marLeft w:val="0"/>
      <w:marRight w:val="0"/>
      <w:marTop w:val="0"/>
      <w:marBottom w:val="0"/>
      <w:divBdr>
        <w:top w:val="none" w:sz="0" w:space="0" w:color="auto"/>
        <w:left w:val="none" w:sz="0" w:space="0" w:color="auto"/>
        <w:bottom w:val="none" w:sz="0" w:space="0" w:color="auto"/>
        <w:right w:val="none" w:sz="0" w:space="0" w:color="auto"/>
      </w:divBdr>
    </w:div>
    <w:div w:id="771556973">
      <w:bodyDiv w:val="1"/>
      <w:marLeft w:val="0"/>
      <w:marRight w:val="0"/>
      <w:marTop w:val="0"/>
      <w:marBottom w:val="0"/>
      <w:divBdr>
        <w:top w:val="none" w:sz="0" w:space="0" w:color="auto"/>
        <w:left w:val="none" w:sz="0" w:space="0" w:color="auto"/>
        <w:bottom w:val="none" w:sz="0" w:space="0" w:color="auto"/>
        <w:right w:val="none" w:sz="0" w:space="0" w:color="auto"/>
      </w:divBdr>
    </w:div>
    <w:div w:id="960186104">
      <w:bodyDiv w:val="1"/>
      <w:marLeft w:val="0"/>
      <w:marRight w:val="0"/>
      <w:marTop w:val="0"/>
      <w:marBottom w:val="0"/>
      <w:divBdr>
        <w:top w:val="none" w:sz="0" w:space="0" w:color="auto"/>
        <w:left w:val="none" w:sz="0" w:space="0" w:color="auto"/>
        <w:bottom w:val="none" w:sz="0" w:space="0" w:color="auto"/>
        <w:right w:val="none" w:sz="0" w:space="0" w:color="auto"/>
      </w:divBdr>
    </w:div>
    <w:div w:id="12666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nadepartes@suseso.c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468</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Daniel Soto Toledo</dc:creator>
  <cp:lastModifiedBy>Claudia Farias</cp:lastModifiedBy>
  <cp:revision>3</cp:revision>
  <cp:lastPrinted>2022-07-28T06:46:00Z</cp:lastPrinted>
  <dcterms:created xsi:type="dcterms:W3CDTF">2026-05-29T18:56:00Z</dcterms:created>
  <dcterms:modified xsi:type="dcterms:W3CDTF">2026-06-01T16:12:00Z</dcterms:modified>
</cp:coreProperties>
</file>