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2B0D41" w14:textId="38705AA6" w:rsidR="00D960DC" w:rsidRDefault="00D960DC">
      <w:bookmarkStart w:id="0" w:name="_GoBack"/>
      <w:bookmarkEnd w:id="0"/>
    </w:p>
    <w:p w14:paraId="4952645A" w14:textId="78E0A68F" w:rsidR="001854AB" w:rsidRDefault="001854AB"/>
    <w:tbl>
      <w:tblPr>
        <w:tblStyle w:val="Tablaconcuadrcula"/>
        <w:tblW w:w="10774" w:type="dxa"/>
        <w:tblInd w:w="-714" w:type="dxa"/>
        <w:tblLook w:val="04A0" w:firstRow="1" w:lastRow="0" w:firstColumn="1" w:lastColumn="0" w:noHBand="0" w:noVBand="1"/>
      </w:tblPr>
      <w:tblGrid>
        <w:gridCol w:w="1560"/>
        <w:gridCol w:w="1701"/>
        <w:gridCol w:w="1984"/>
        <w:gridCol w:w="1722"/>
        <w:gridCol w:w="3807"/>
      </w:tblGrid>
      <w:tr w:rsidR="001854AB" w14:paraId="6A1E5AEA" w14:textId="03C707C9" w:rsidTr="001854AB">
        <w:tc>
          <w:tcPr>
            <w:tcW w:w="10774" w:type="dxa"/>
            <w:gridSpan w:val="5"/>
          </w:tcPr>
          <w:p w14:paraId="3C50967B" w14:textId="2B38B486" w:rsidR="00462CD6" w:rsidRPr="00BA32A7" w:rsidRDefault="00BA32A7" w:rsidP="00BA32A7">
            <w:pPr>
              <w:pStyle w:val="NormalWeb"/>
              <w:spacing w:before="0" w:beforeAutospacing="0" w:after="0" w:afterAutospacing="0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BA32A7">
              <w:rPr>
                <w:rFonts w:ascii="Calibri" w:hAnsi="Calibri" w:cs="Calibri"/>
                <w:b/>
                <w:bCs/>
                <w:color w:val="000000"/>
              </w:rPr>
              <w:t>IMPARTE INSTRUCCIONES SOBRE LAS CONDICIONES DE FUNCIONAMIENTO DEL SISTEMA DE INFORMACIÓN DE LICENCIAS MÉDICAS ELECTRÓNICAS EN MATERIA DE ENROLAMIENTO, VINCULACIÓN INSTITUCIONAL, ATENCIONES A DISTANCIA O POR TELEMEDICINA Y VERIFICACIÓN DE IDENTIDAD. MODIFICA LOS LIBROS II, VI Y VII DEL COMPENDIO DE NORMAS SOBRE LICENCIAS MÉDICAS, SUBSIDIOS POR INCAPACIDAD LABORAL Y SEGURO SANNA</w:t>
            </w:r>
            <w:r w:rsidR="00CA7349" w:rsidRPr="00BA32A7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="00462CD6" w:rsidRPr="00BA32A7">
              <w:rPr>
                <w:rFonts w:ascii="Calibri" w:eastAsia="Calibri" w:hAnsi="Calibri" w:cs="Calibri"/>
                <w:b/>
                <w:bCs/>
              </w:rPr>
              <w:t>[</w:t>
            </w:r>
            <w:r w:rsidRPr="00BA32A7">
              <w:rPr>
                <w:rFonts w:ascii="Calibri" w:eastAsia="Calibri" w:hAnsi="Calibri" w:cs="Calibri"/>
                <w:b/>
                <w:bCs/>
              </w:rPr>
              <w:t>O-78205-2026]</w:t>
            </w:r>
          </w:p>
          <w:p w14:paraId="165D9760" w14:textId="77777777" w:rsidR="00BF134E" w:rsidRPr="00BF134E" w:rsidRDefault="00BF134E" w:rsidP="00BF134E">
            <w:pPr>
              <w:ind w:firstLine="397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69BF4747" w14:textId="79C489F8" w:rsidR="001854AB" w:rsidRPr="001854AB" w:rsidRDefault="001854AB" w:rsidP="00BF134E">
            <w:pPr>
              <w:ind w:firstLine="397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854AB" w14:paraId="285C2EE5" w14:textId="77777777" w:rsidTr="00A90367">
        <w:tc>
          <w:tcPr>
            <w:tcW w:w="1560" w:type="dxa"/>
            <w:shd w:val="clear" w:color="auto" w:fill="8EAADB" w:themeFill="accent1" w:themeFillTint="99"/>
          </w:tcPr>
          <w:p w14:paraId="6659B778" w14:textId="2C9335E6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PERSONA O ENTIDAD QUE EFECTÚA EL COMENTARIO U OBSERVACIÓN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AE06929" w14:textId="6B419785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SECCIÓN</w:t>
            </w:r>
            <w:r>
              <w:rPr>
                <w:color w:val="FFFFFF" w:themeColor="background1"/>
              </w:rPr>
              <w:t xml:space="preserve"> O NÚMERO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</w:t>
            </w:r>
            <w:r w:rsidR="00FC0A5C">
              <w:rPr>
                <w:color w:val="FFFFFF" w:themeColor="background1"/>
              </w:rPr>
              <w:t xml:space="preserve">EN EL </w:t>
            </w:r>
            <w:r w:rsidRPr="001854AB">
              <w:rPr>
                <w:color w:val="FFFFFF" w:themeColor="background1"/>
              </w:rPr>
              <w:t xml:space="preserve"> PROYECTO</w:t>
            </w:r>
            <w:r w:rsidR="00693F1B">
              <w:rPr>
                <w:color w:val="FFFFFF" w:themeColor="background1"/>
              </w:rPr>
              <w:t>,</w:t>
            </w:r>
            <w:r w:rsidRPr="001854AB">
              <w:rPr>
                <w:color w:val="FFFFFF" w:themeColor="background1"/>
              </w:rPr>
              <w:t xml:space="preserve"> OBJETO DEL COMENTARIO</w:t>
            </w:r>
          </w:p>
        </w:tc>
        <w:tc>
          <w:tcPr>
            <w:tcW w:w="1984" w:type="dxa"/>
            <w:shd w:val="clear" w:color="auto" w:fill="8EAADB" w:themeFill="accent1" w:themeFillTint="99"/>
          </w:tcPr>
          <w:p w14:paraId="2E2F1952" w14:textId="038B7E97" w:rsidR="001854AB" w:rsidRPr="001854AB" w:rsidRDefault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TÍTULO DE</w:t>
            </w:r>
            <w:r w:rsidR="00AE7343">
              <w:rPr>
                <w:color w:val="FFFFFF" w:themeColor="background1"/>
              </w:rPr>
              <w:t xml:space="preserve"> LA SECCIÓN DEL </w:t>
            </w:r>
            <w:r w:rsidRPr="001854AB">
              <w:rPr>
                <w:color w:val="FFFFFF" w:themeColor="background1"/>
              </w:rPr>
              <w:t>PROYECTO OBJETO DEL COMENTARIO</w:t>
            </w:r>
          </w:p>
        </w:tc>
        <w:tc>
          <w:tcPr>
            <w:tcW w:w="1722" w:type="dxa"/>
            <w:shd w:val="clear" w:color="auto" w:fill="8EAADB" w:themeFill="accent1" w:themeFillTint="99"/>
          </w:tcPr>
          <w:p w14:paraId="0109C06B" w14:textId="417AAE10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 xml:space="preserve">TEXTO </w:t>
            </w:r>
            <w:r>
              <w:rPr>
                <w:color w:val="FFFFFF" w:themeColor="background1"/>
              </w:rPr>
              <w:t>DE</w:t>
            </w:r>
            <w:r w:rsidR="00A90367">
              <w:rPr>
                <w:color w:val="FFFFFF" w:themeColor="background1"/>
              </w:rPr>
              <w:t xml:space="preserve"> </w:t>
            </w:r>
            <w:r>
              <w:rPr>
                <w:color w:val="FFFFFF" w:themeColor="background1"/>
              </w:rPr>
              <w:t>L</w:t>
            </w:r>
            <w:r w:rsidR="00A90367">
              <w:rPr>
                <w:color w:val="FFFFFF" w:themeColor="background1"/>
              </w:rPr>
              <w:t>A SECCIÓN DEL</w:t>
            </w:r>
            <w:r>
              <w:rPr>
                <w:color w:val="FFFFFF" w:themeColor="background1"/>
              </w:rPr>
              <w:t xml:space="preserve"> </w:t>
            </w:r>
            <w:r w:rsidRPr="001854AB">
              <w:rPr>
                <w:color w:val="FFFFFF" w:themeColor="background1"/>
              </w:rPr>
              <w:t xml:space="preserve">PROYECTO </w:t>
            </w:r>
            <w:r>
              <w:rPr>
                <w:color w:val="FFFFFF" w:themeColor="background1"/>
              </w:rPr>
              <w:t xml:space="preserve">DE </w:t>
            </w:r>
            <w:r w:rsidRPr="001854AB">
              <w:rPr>
                <w:color w:val="FFFFFF" w:themeColor="background1"/>
              </w:rPr>
              <w:t>CIRCULAR</w:t>
            </w:r>
            <w:r w:rsidR="00A90367">
              <w:rPr>
                <w:color w:val="FFFFFF" w:themeColor="background1"/>
              </w:rPr>
              <w:t xml:space="preserve"> OBJETO DEL COMENTARIO</w:t>
            </w:r>
          </w:p>
          <w:p w14:paraId="5FEB26F2" w14:textId="1A746F83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TRANSCRITO O COPIADO LITERALMENTE</w:t>
            </w:r>
          </w:p>
        </w:tc>
        <w:tc>
          <w:tcPr>
            <w:tcW w:w="3807" w:type="dxa"/>
            <w:shd w:val="clear" w:color="auto" w:fill="8EAADB" w:themeFill="accent1" w:themeFillTint="99"/>
          </w:tcPr>
          <w:p w14:paraId="1B8595BB" w14:textId="77777777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COMENTARIOS</w:t>
            </w:r>
          </w:p>
          <w:p w14:paraId="5B41E8AE" w14:textId="6ECDE51F" w:rsidR="001854AB" w:rsidRPr="001854AB" w:rsidRDefault="001854AB" w:rsidP="001854AB">
            <w:pPr>
              <w:rPr>
                <w:color w:val="FFFFFF" w:themeColor="background1"/>
              </w:rPr>
            </w:pPr>
            <w:r w:rsidRPr="001854AB">
              <w:rPr>
                <w:color w:val="FFFFFF" w:themeColor="background1"/>
              </w:rPr>
              <w:t>DE LA PERSONA O ENTIDAD</w:t>
            </w:r>
          </w:p>
        </w:tc>
      </w:tr>
      <w:tr w:rsidR="001854AB" w14:paraId="01120A07" w14:textId="77777777" w:rsidTr="00A90367">
        <w:tc>
          <w:tcPr>
            <w:tcW w:w="1560" w:type="dxa"/>
          </w:tcPr>
          <w:p w14:paraId="1B61F92A" w14:textId="77777777" w:rsidR="001854AB" w:rsidRDefault="001854AB"/>
        </w:tc>
        <w:tc>
          <w:tcPr>
            <w:tcW w:w="1701" w:type="dxa"/>
          </w:tcPr>
          <w:p w14:paraId="18A0748F" w14:textId="77777777" w:rsidR="001854AB" w:rsidRDefault="001854AB"/>
        </w:tc>
        <w:tc>
          <w:tcPr>
            <w:tcW w:w="1984" w:type="dxa"/>
          </w:tcPr>
          <w:p w14:paraId="5EA4638B" w14:textId="77777777" w:rsidR="001854AB" w:rsidRDefault="001854AB"/>
        </w:tc>
        <w:tc>
          <w:tcPr>
            <w:tcW w:w="1722" w:type="dxa"/>
          </w:tcPr>
          <w:p w14:paraId="638BC447" w14:textId="77777777" w:rsidR="001854AB" w:rsidRDefault="001854AB"/>
        </w:tc>
        <w:tc>
          <w:tcPr>
            <w:tcW w:w="3807" w:type="dxa"/>
          </w:tcPr>
          <w:p w14:paraId="03F5D082" w14:textId="77777777" w:rsidR="001854AB" w:rsidRDefault="001854AB"/>
        </w:tc>
      </w:tr>
      <w:tr w:rsidR="001854AB" w14:paraId="38AC8CBD" w14:textId="77777777" w:rsidTr="00A90367">
        <w:tc>
          <w:tcPr>
            <w:tcW w:w="1560" w:type="dxa"/>
          </w:tcPr>
          <w:p w14:paraId="5255ACBB" w14:textId="77777777" w:rsidR="001854AB" w:rsidRDefault="001854AB"/>
        </w:tc>
        <w:tc>
          <w:tcPr>
            <w:tcW w:w="1701" w:type="dxa"/>
          </w:tcPr>
          <w:p w14:paraId="3BD0710E" w14:textId="77777777" w:rsidR="001854AB" w:rsidRDefault="001854AB"/>
        </w:tc>
        <w:tc>
          <w:tcPr>
            <w:tcW w:w="1984" w:type="dxa"/>
          </w:tcPr>
          <w:p w14:paraId="468DE7DF" w14:textId="77777777" w:rsidR="001854AB" w:rsidRDefault="001854AB"/>
        </w:tc>
        <w:tc>
          <w:tcPr>
            <w:tcW w:w="1722" w:type="dxa"/>
          </w:tcPr>
          <w:p w14:paraId="4D054248" w14:textId="77777777" w:rsidR="001854AB" w:rsidRDefault="001854AB"/>
        </w:tc>
        <w:tc>
          <w:tcPr>
            <w:tcW w:w="3807" w:type="dxa"/>
          </w:tcPr>
          <w:p w14:paraId="5DCCB00D" w14:textId="77777777" w:rsidR="001854AB" w:rsidRDefault="001854AB"/>
        </w:tc>
      </w:tr>
      <w:tr w:rsidR="00F1370B" w14:paraId="62DD3505" w14:textId="77777777" w:rsidTr="00A90367">
        <w:tc>
          <w:tcPr>
            <w:tcW w:w="1560" w:type="dxa"/>
          </w:tcPr>
          <w:p w14:paraId="4E3BBC28" w14:textId="77777777" w:rsidR="00F1370B" w:rsidRDefault="00F1370B"/>
        </w:tc>
        <w:tc>
          <w:tcPr>
            <w:tcW w:w="1701" w:type="dxa"/>
          </w:tcPr>
          <w:p w14:paraId="64AE2112" w14:textId="77777777" w:rsidR="00F1370B" w:rsidRDefault="00F1370B"/>
        </w:tc>
        <w:tc>
          <w:tcPr>
            <w:tcW w:w="1984" w:type="dxa"/>
          </w:tcPr>
          <w:p w14:paraId="0737A7E1" w14:textId="77777777" w:rsidR="00F1370B" w:rsidRDefault="00F1370B"/>
        </w:tc>
        <w:tc>
          <w:tcPr>
            <w:tcW w:w="1722" w:type="dxa"/>
          </w:tcPr>
          <w:p w14:paraId="7D300B45" w14:textId="77777777" w:rsidR="00F1370B" w:rsidRDefault="00F1370B"/>
        </w:tc>
        <w:tc>
          <w:tcPr>
            <w:tcW w:w="3807" w:type="dxa"/>
          </w:tcPr>
          <w:p w14:paraId="372D6089" w14:textId="77777777" w:rsidR="00F1370B" w:rsidRDefault="00F1370B"/>
        </w:tc>
      </w:tr>
      <w:tr w:rsidR="00F1370B" w14:paraId="364AD119" w14:textId="77777777" w:rsidTr="00A90367">
        <w:tc>
          <w:tcPr>
            <w:tcW w:w="1560" w:type="dxa"/>
          </w:tcPr>
          <w:p w14:paraId="392B1688" w14:textId="77777777" w:rsidR="00F1370B" w:rsidRDefault="00F1370B"/>
        </w:tc>
        <w:tc>
          <w:tcPr>
            <w:tcW w:w="1701" w:type="dxa"/>
          </w:tcPr>
          <w:p w14:paraId="450C381F" w14:textId="77777777" w:rsidR="00F1370B" w:rsidRDefault="00F1370B"/>
        </w:tc>
        <w:tc>
          <w:tcPr>
            <w:tcW w:w="1984" w:type="dxa"/>
          </w:tcPr>
          <w:p w14:paraId="00D1D981" w14:textId="77777777" w:rsidR="00F1370B" w:rsidRDefault="00F1370B"/>
        </w:tc>
        <w:tc>
          <w:tcPr>
            <w:tcW w:w="1722" w:type="dxa"/>
          </w:tcPr>
          <w:p w14:paraId="0D91CDFB" w14:textId="77777777" w:rsidR="00F1370B" w:rsidRDefault="00F1370B"/>
        </w:tc>
        <w:tc>
          <w:tcPr>
            <w:tcW w:w="3807" w:type="dxa"/>
          </w:tcPr>
          <w:p w14:paraId="2D97DECB" w14:textId="77777777" w:rsidR="00F1370B" w:rsidRDefault="00F1370B"/>
        </w:tc>
      </w:tr>
      <w:tr w:rsidR="00F1370B" w14:paraId="58040B69" w14:textId="77777777" w:rsidTr="00A90367">
        <w:tc>
          <w:tcPr>
            <w:tcW w:w="1560" w:type="dxa"/>
          </w:tcPr>
          <w:p w14:paraId="53A4FF0D" w14:textId="77777777" w:rsidR="00F1370B" w:rsidRDefault="00F1370B"/>
        </w:tc>
        <w:tc>
          <w:tcPr>
            <w:tcW w:w="1701" w:type="dxa"/>
          </w:tcPr>
          <w:p w14:paraId="7BD983B7" w14:textId="77777777" w:rsidR="00F1370B" w:rsidRDefault="00F1370B"/>
        </w:tc>
        <w:tc>
          <w:tcPr>
            <w:tcW w:w="1984" w:type="dxa"/>
          </w:tcPr>
          <w:p w14:paraId="629EF632" w14:textId="77777777" w:rsidR="00F1370B" w:rsidRDefault="00F1370B"/>
        </w:tc>
        <w:tc>
          <w:tcPr>
            <w:tcW w:w="1722" w:type="dxa"/>
          </w:tcPr>
          <w:p w14:paraId="0757B99A" w14:textId="77777777" w:rsidR="00F1370B" w:rsidRDefault="00F1370B"/>
        </w:tc>
        <w:tc>
          <w:tcPr>
            <w:tcW w:w="3807" w:type="dxa"/>
          </w:tcPr>
          <w:p w14:paraId="4B780FD4" w14:textId="77777777" w:rsidR="00F1370B" w:rsidRDefault="00F1370B"/>
        </w:tc>
      </w:tr>
      <w:tr w:rsidR="00F1370B" w14:paraId="543D8191" w14:textId="77777777" w:rsidTr="00A90367">
        <w:tc>
          <w:tcPr>
            <w:tcW w:w="1560" w:type="dxa"/>
          </w:tcPr>
          <w:p w14:paraId="6115FD21" w14:textId="77777777" w:rsidR="00F1370B" w:rsidRDefault="00F1370B"/>
        </w:tc>
        <w:tc>
          <w:tcPr>
            <w:tcW w:w="1701" w:type="dxa"/>
          </w:tcPr>
          <w:p w14:paraId="239CC264" w14:textId="77777777" w:rsidR="00F1370B" w:rsidRDefault="00F1370B"/>
        </w:tc>
        <w:tc>
          <w:tcPr>
            <w:tcW w:w="1984" w:type="dxa"/>
          </w:tcPr>
          <w:p w14:paraId="4FDA4347" w14:textId="77777777" w:rsidR="00F1370B" w:rsidRDefault="00F1370B"/>
        </w:tc>
        <w:tc>
          <w:tcPr>
            <w:tcW w:w="1722" w:type="dxa"/>
          </w:tcPr>
          <w:p w14:paraId="0353E98A" w14:textId="77777777" w:rsidR="00F1370B" w:rsidRDefault="00F1370B"/>
        </w:tc>
        <w:tc>
          <w:tcPr>
            <w:tcW w:w="3807" w:type="dxa"/>
          </w:tcPr>
          <w:p w14:paraId="45331871" w14:textId="77777777" w:rsidR="00F1370B" w:rsidRDefault="00F1370B"/>
        </w:tc>
      </w:tr>
    </w:tbl>
    <w:p w14:paraId="5D62C24B" w14:textId="77777777" w:rsidR="001854AB" w:rsidRDefault="001854AB"/>
    <w:sectPr w:rsidR="00185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4AB"/>
    <w:rsid w:val="001854AB"/>
    <w:rsid w:val="001923B1"/>
    <w:rsid w:val="003208AE"/>
    <w:rsid w:val="00340D97"/>
    <w:rsid w:val="003E12D8"/>
    <w:rsid w:val="00462CD6"/>
    <w:rsid w:val="00693F1B"/>
    <w:rsid w:val="006C5696"/>
    <w:rsid w:val="00762FB3"/>
    <w:rsid w:val="0076578F"/>
    <w:rsid w:val="00770003"/>
    <w:rsid w:val="00857189"/>
    <w:rsid w:val="008B6F8E"/>
    <w:rsid w:val="0090276D"/>
    <w:rsid w:val="00A2026E"/>
    <w:rsid w:val="00A30AE0"/>
    <w:rsid w:val="00A71449"/>
    <w:rsid w:val="00A90367"/>
    <w:rsid w:val="00AE7343"/>
    <w:rsid w:val="00B04579"/>
    <w:rsid w:val="00BA32A7"/>
    <w:rsid w:val="00BF134E"/>
    <w:rsid w:val="00CA7349"/>
    <w:rsid w:val="00CC1289"/>
    <w:rsid w:val="00D46185"/>
    <w:rsid w:val="00D960DC"/>
    <w:rsid w:val="00E76D12"/>
    <w:rsid w:val="00F1370B"/>
    <w:rsid w:val="00F348D5"/>
    <w:rsid w:val="00F63140"/>
    <w:rsid w:val="00F65CE0"/>
    <w:rsid w:val="00FC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3D6E6"/>
  <w15:docId w15:val="{1649EDDB-9705-4A7D-A8E6-C851E043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85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A3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8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 Emilia Montalva García</dc:creator>
  <cp:lastModifiedBy>DN-SUSESO</cp:lastModifiedBy>
  <cp:revision>11</cp:revision>
  <dcterms:created xsi:type="dcterms:W3CDTF">2025-05-26T16:23:00Z</dcterms:created>
  <dcterms:modified xsi:type="dcterms:W3CDTF">2026-10-23T14:18:00Z</dcterms:modified>
</cp:coreProperties>
</file>